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A6C" w:rsidRPr="00964A6C" w:rsidRDefault="00964A6C" w:rsidP="00964A6C">
      <w:pPr>
        <w:pStyle w:val="Prrafodelista"/>
        <w:numPr>
          <w:ilvl w:val="0"/>
          <w:numId w:val="1"/>
        </w:numPr>
        <w:rPr>
          <w:rFonts w:ascii="Times New Roman" w:eastAsia="Times New Roman" w:hAnsi="Times New Roman" w:cs="Times New Roman"/>
          <w:b/>
          <w:bCs/>
          <w:sz w:val="28"/>
          <w:szCs w:val="26"/>
          <w:lang w:eastAsia="es-EC"/>
        </w:rPr>
      </w:pPr>
      <w:r w:rsidRPr="00964A6C">
        <w:rPr>
          <w:rFonts w:ascii="Times New Roman" w:eastAsia="Times New Roman" w:hAnsi="Times New Roman" w:cs="Times New Roman"/>
          <w:b/>
          <w:bCs/>
          <w:sz w:val="28"/>
          <w:szCs w:val="26"/>
          <w:lang w:eastAsia="es-EC"/>
        </w:rPr>
        <w:t xml:space="preserve">Título </w:t>
      </w:r>
    </w:p>
    <w:p w:rsidR="000A1FDB" w:rsidRDefault="00964A6C">
      <w:pPr>
        <w:rPr>
          <w:rFonts w:ascii="Times New Roman" w:eastAsia="Times New Roman" w:hAnsi="Times New Roman" w:cs="Times New Roman"/>
          <w:b/>
          <w:bCs/>
          <w:sz w:val="28"/>
          <w:szCs w:val="26"/>
          <w:lang w:eastAsia="es-EC"/>
        </w:rPr>
      </w:pPr>
      <w:r w:rsidRPr="00964A6C">
        <w:rPr>
          <w:rFonts w:ascii="Times New Roman" w:eastAsia="Times New Roman" w:hAnsi="Times New Roman" w:cs="Times New Roman"/>
          <w:b/>
          <w:bCs/>
          <w:sz w:val="28"/>
          <w:szCs w:val="26"/>
          <w:lang w:eastAsia="es-EC"/>
        </w:rPr>
        <w:t>"FINANZAS Y DESARROLLO EMPRESARIAL"</w:t>
      </w:r>
    </w:p>
    <w:p w:rsidR="00964A6C" w:rsidRPr="00964A6C" w:rsidRDefault="00964A6C" w:rsidP="00964A6C">
      <w:pPr>
        <w:pStyle w:val="Prrafodelista"/>
        <w:numPr>
          <w:ilvl w:val="0"/>
          <w:numId w:val="1"/>
        </w:numPr>
        <w:rPr>
          <w:rFonts w:ascii="Times New Roman" w:hAnsi="Times New Roman" w:cs="Times New Roman"/>
          <w:b/>
          <w:sz w:val="24"/>
        </w:rPr>
      </w:pPr>
      <w:r w:rsidRPr="00964A6C">
        <w:rPr>
          <w:rFonts w:ascii="Times New Roman" w:hAnsi="Times New Roman" w:cs="Times New Roman"/>
          <w:b/>
          <w:sz w:val="28"/>
        </w:rPr>
        <w:t>Introducción</w:t>
      </w:r>
    </w:p>
    <w:p w:rsidR="00222263" w:rsidRPr="0065334B" w:rsidRDefault="00235C22" w:rsidP="0065334B">
      <w:pPr>
        <w:spacing w:after="0" w:line="360" w:lineRule="auto"/>
        <w:jc w:val="both"/>
        <w:rPr>
          <w:rFonts w:ascii="Times New Roman" w:hAnsi="Times New Roman" w:cs="Times New Roman"/>
          <w:sz w:val="24"/>
          <w:szCs w:val="24"/>
        </w:rPr>
      </w:pPr>
      <w:r w:rsidRPr="0065334B">
        <w:rPr>
          <w:rFonts w:ascii="Times New Roman" w:eastAsia="Times New Roman" w:hAnsi="Times New Roman" w:cs="Times New Roman"/>
          <w:sz w:val="24"/>
          <w:szCs w:val="24"/>
          <w:lang w:eastAsia="es-EC"/>
        </w:rPr>
        <w:t xml:space="preserve">Las finanzas se constituyen como el </w:t>
      </w:r>
      <w:r w:rsidRPr="0065334B">
        <w:rPr>
          <w:rFonts w:ascii="Times New Roman" w:eastAsia="Times New Roman" w:hAnsi="Times New Roman" w:cs="Times New Roman"/>
          <w:bCs/>
          <w:sz w:val="24"/>
          <w:szCs w:val="24"/>
          <w:lang w:eastAsia="es-EC"/>
        </w:rPr>
        <w:t>estudio de la circulación del dinero</w:t>
      </w:r>
      <w:r w:rsidRPr="0065334B">
        <w:rPr>
          <w:rFonts w:ascii="Times New Roman" w:eastAsia="Times New Roman" w:hAnsi="Times New Roman" w:cs="Times New Roman"/>
          <w:sz w:val="24"/>
          <w:szCs w:val="24"/>
          <w:lang w:eastAsia="es-EC"/>
        </w:rPr>
        <w:t xml:space="preserve"> entre los individuos, las </w:t>
      </w:r>
      <w:hyperlink r:id="rId7" w:history="1">
        <w:r w:rsidRPr="0065334B">
          <w:rPr>
            <w:rFonts w:ascii="Times New Roman" w:eastAsia="Times New Roman" w:hAnsi="Times New Roman" w:cs="Times New Roman"/>
            <w:bCs/>
            <w:sz w:val="24"/>
            <w:szCs w:val="24"/>
            <w:lang w:eastAsia="es-EC"/>
          </w:rPr>
          <w:t>empresas</w:t>
        </w:r>
      </w:hyperlink>
      <w:r w:rsidRPr="0065334B">
        <w:rPr>
          <w:rFonts w:ascii="Times New Roman" w:eastAsia="Times New Roman" w:hAnsi="Times New Roman" w:cs="Times New Roman"/>
          <w:sz w:val="24"/>
          <w:szCs w:val="24"/>
          <w:lang w:eastAsia="es-EC"/>
        </w:rPr>
        <w:t xml:space="preserve"> o los distintos </w:t>
      </w:r>
      <w:hyperlink r:id="rId8" w:history="1">
        <w:r w:rsidRPr="0065334B">
          <w:rPr>
            <w:rFonts w:ascii="Times New Roman" w:eastAsia="Times New Roman" w:hAnsi="Times New Roman" w:cs="Times New Roman"/>
            <w:bCs/>
            <w:sz w:val="24"/>
            <w:szCs w:val="24"/>
            <w:lang w:eastAsia="es-EC"/>
          </w:rPr>
          <w:t>Estados</w:t>
        </w:r>
      </w:hyperlink>
      <w:r w:rsidRPr="0065334B">
        <w:rPr>
          <w:rFonts w:ascii="Times New Roman" w:eastAsia="Times New Roman" w:hAnsi="Times New Roman" w:cs="Times New Roman"/>
          <w:sz w:val="24"/>
          <w:szCs w:val="24"/>
          <w:lang w:eastAsia="es-EC"/>
        </w:rPr>
        <w:t xml:space="preserve">, </w:t>
      </w:r>
      <w:r w:rsidR="006301EB">
        <w:rPr>
          <w:rFonts w:ascii="Times New Roman" w:eastAsia="Times New Roman" w:hAnsi="Times New Roman" w:cs="Times New Roman"/>
          <w:sz w:val="24"/>
          <w:szCs w:val="24"/>
          <w:lang w:eastAsia="es-EC"/>
        </w:rPr>
        <w:t>se encarga de analizar l</w:t>
      </w:r>
      <w:r w:rsidR="00222263" w:rsidRPr="0065334B">
        <w:rPr>
          <w:rFonts w:ascii="Times New Roman" w:hAnsi="Times New Roman" w:cs="Times New Roman"/>
          <w:sz w:val="24"/>
          <w:szCs w:val="24"/>
        </w:rPr>
        <w:t xml:space="preserve">as actividades como especialidad de la </w:t>
      </w:r>
      <w:hyperlink r:id="rId9" w:tooltip="Economía" w:history="1">
        <w:r w:rsidR="00222263" w:rsidRPr="0065334B">
          <w:rPr>
            <w:rStyle w:val="Hipervnculo"/>
            <w:rFonts w:ascii="Times New Roman" w:hAnsi="Times New Roman" w:cs="Times New Roman"/>
            <w:color w:val="auto"/>
            <w:sz w:val="24"/>
            <w:szCs w:val="24"/>
            <w:u w:val="none"/>
          </w:rPr>
          <w:t>economía</w:t>
        </w:r>
      </w:hyperlink>
      <w:r w:rsidR="00222263" w:rsidRPr="0065334B">
        <w:rPr>
          <w:rFonts w:ascii="Times New Roman" w:hAnsi="Times New Roman" w:cs="Times New Roman"/>
          <w:sz w:val="24"/>
          <w:szCs w:val="24"/>
        </w:rPr>
        <w:t xml:space="preserve"> y la </w:t>
      </w:r>
      <w:hyperlink r:id="rId10" w:tooltip="Administración" w:history="1">
        <w:r w:rsidR="00222263" w:rsidRPr="0065334B">
          <w:rPr>
            <w:rStyle w:val="Hipervnculo"/>
            <w:rFonts w:ascii="Times New Roman" w:hAnsi="Times New Roman" w:cs="Times New Roman"/>
            <w:color w:val="auto"/>
            <w:sz w:val="24"/>
            <w:szCs w:val="24"/>
            <w:u w:val="none"/>
          </w:rPr>
          <w:t>administración</w:t>
        </w:r>
      </w:hyperlink>
      <w:r w:rsidR="00222263" w:rsidRPr="0065334B">
        <w:rPr>
          <w:rFonts w:ascii="Times New Roman" w:hAnsi="Times New Roman" w:cs="Times New Roman"/>
          <w:sz w:val="24"/>
          <w:szCs w:val="24"/>
        </w:rPr>
        <w:t xml:space="preserve">, es decir, </w:t>
      </w:r>
      <w:r w:rsidR="006301EB">
        <w:rPr>
          <w:rFonts w:ascii="Times New Roman" w:hAnsi="Times New Roman" w:cs="Times New Roman"/>
          <w:sz w:val="24"/>
          <w:szCs w:val="24"/>
        </w:rPr>
        <w:t xml:space="preserve">la </w:t>
      </w:r>
      <w:r w:rsidR="00222263" w:rsidRPr="0065334B">
        <w:rPr>
          <w:rFonts w:ascii="Times New Roman" w:hAnsi="Times New Roman" w:cs="Times New Roman"/>
          <w:sz w:val="24"/>
          <w:szCs w:val="24"/>
        </w:rPr>
        <w:t xml:space="preserve">rama de la economía que se dedica de forma general al estudio del </w:t>
      </w:r>
      <w:hyperlink r:id="rId11" w:tooltip="Dinero" w:history="1">
        <w:r w:rsidR="00222263" w:rsidRPr="0065334B">
          <w:rPr>
            <w:rStyle w:val="Hipervnculo"/>
            <w:rFonts w:ascii="Times New Roman" w:hAnsi="Times New Roman" w:cs="Times New Roman"/>
            <w:color w:val="auto"/>
            <w:sz w:val="24"/>
            <w:szCs w:val="24"/>
            <w:u w:val="none"/>
          </w:rPr>
          <w:t>dinero</w:t>
        </w:r>
      </w:hyperlink>
      <w:r w:rsidR="00222263" w:rsidRPr="0065334B">
        <w:rPr>
          <w:rFonts w:ascii="Times New Roman" w:hAnsi="Times New Roman" w:cs="Times New Roman"/>
          <w:sz w:val="24"/>
          <w:szCs w:val="24"/>
        </w:rPr>
        <w:t>, y particularmente está relacionado con las transacciones y la administración del dinero</w:t>
      </w:r>
      <w:r w:rsidR="00222263" w:rsidRPr="0065334B">
        <w:rPr>
          <w:rFonts w:ascii="Times New Roman" w:hAnsi="Times New Roman" w:cs="Times New Roman"/>
          <w:sz w:val="24"/>
          <w:szCs w:val="24"/>
        </w:rPr>
        <w:t>.</w:t>
      </w:r>
    </w:p>
    <w:p w:rsidR="00222263" w:rsidRPr="0065334B" w:rsidRDefault="00222263" w:rsidP="0065334B">
      <w:pPr>
        <w:spacing w:line="360" w:lineRule="auto"/>
        <w:jc w:val="both"/>
        <w:rPr>
          <w:rFonts w:ascii="Times New Roman" w:eastAsia="Times New Roman" w:hAnsi="Times New Roman" w:cs="Times New Roman"/>
          <w:sz w:val="24"/>
          <w:szCs w:val="24"/>
          <w:lang w:eastAsia="es-EC"/>
        </w:rPr>
      </w:pPr>
      <w:r w:rsidRPr="00222263">
        <w:rPr>
          <w:rFonts w:ascii="Times New Roman" w:eastAsia="Times New Roman" w:hAnsi="Times New Roman" w:cs="Times New Roman"/>
          <w:bCs/>
          <w:sz w:val="24"/>
          <w:szCs w:val="24"/>
          <w:lang w:eastAsia="es-EC"/>
        </w:rPr>
        <w:t>Las Finanzas</w:t>
      </w:r>
      <w:r w:rsidRPr="0065334B">
        <w:rPr>
          <w:rFonts w:ascii="Times New Roman" w:eastAsia="Times New Roman" w:hAnsi="Times New Roman" w:cs="Times New Roman"/>
          <w:bCs/>
          <w:sz w:val="24"/>
          <w:szCs w:val="24"/>
          <w:lang w:eastAsia="es-EC"/>
        </w:rPr>
        <w:t xml:space="preserve"> son importantes ya que son</w:t>
      </w:r>
      <w:r w:rsidRPr="00222263">
        <w:rPr>
          <w:rFonts w:ascii="Times New Roman" w:eastAsia="Times New Roman" w:hAnsi="Times New Roman" w:cs="Times New Roman"/>
          <w:bCs/>
          <w:sz w:val="24"/>
          <w:szCs w:val="24"/>
          <w:lang w:eastAsia="es-EC"/>
        </w:rPr>
        <w:t xml:space="preserve"> actividades que ayudan al manejo eficiente del dinero, a lo largo del tiempo y en condiciones de riesgo, </w:t>
      </w:r>
      <w:r w:rsidR="004244A9" w:rsidRPr="0065334B">
        <w:rPr>
          <w:rFonts w:ascii="Times New Roman" w:eastAsia="Times New Roman" w:hAnsi="Times New Roman" w:cs="Times New Roman"/>
          <w:sz w:val="24"/>
          <w:szCs w:val="24"/>
          <w:lang w:eastAsia="es-EC"/>
        </w:rPr>
        <w:t>con el objetivo de</w:t>
      </w:r>
      <w:r w:rsidRPr="0065334B">
        <w:rPr>
          <w:rFonts w:ascii="Times New Roman" w:eastAsia="Times New Roman" w:hAnsi="Times New Roman" w:cs="Times New Roman"/>
          <w:sz w:val="24"/>
          <w:szCs w:val="24"/>
          <w:lang w:eastAsia="es-EC"/>
        </w:rPr>
        <w:t xml:space="preserve"> lograr el máximo rendimiento u optimización de recursos.</w:t>
      </w:r>
    </w:p>
    <w:p w:rsidR="00222263" w:rsidRPr="0065334B" w:rsidRDefault="00222263" w:rsidP="0065334B">
      <w:pPr>
        <w:spacing w:after="0" w:line="360" w:lineRule="auto"/>
        <w:jc w:val="both"/>
        <w:rPr>
          <w:rFonts w:ascii="Times New Roman" w:eastAsia="Times New Roman" w:hAnsi="Times New Roman" w:cs="Times New Roman"/>
          <w:sz w:val="24"/>
          <w:szCs w:val="24"/>
          <w:lang w:eastAsia="es-EC"/>
        </w:rPr>
      </w:pPr>
      <w:r w:rsidRPr="0065334B">
        <w:rPr>
          <w:rFonts w:ascii="Times New Roman" w:eastAsia="Times New Roman" w:hAnsi="Times New Roman" w:cs="Times New Roman"/>
          <w:sz w:val="24"/>
          <w:szCs w:val="24"/>
          <w:lang w:eastAsia="es-EC"/>
        </w:rPr>
        <w:t>L</w:t>
      </w:r>
      <w:r w:rsidR="00235C22" w:rsidRPr="0065334B">
        <w:rPr>
          <w:rFonts w:ascii="Times New Roman" w:eastAsia="Times New Roman" w:hAnsi="Times New Roman" w:cs="Times New Roman"/>
          <w:sz w:val="24"/>
          <w:szCs w:val="24"/>
          <w:lang w:eastAsia="es-EC"/>
        </w:rPr>
        <w:t>as</w:t>
      </w:r>
      <w:r w:rsidRPr="0065334B">
        <w:rPr>
          <w:rFonts w:ascii="Times New Roman" w:eastAsia="Times New Roman" w:hAnsi="Times New Roman" w:cs="Times New Roman"/>
          <w:sz w:val="24"/>
          <w:szCs w:val="24"/>
          <w:lang w:eastAsia="es-EC"/>
        </w:rPr>
        <w:t xml:space="preserve"> </w:t>
      </w:r>
      <w:r w:rsidR="00235C22" w:rsidRPr="0065334B">
        <w:rPr>
          <w:rFonts w:ascii="Times New Roman" w:eastAsia="Times New Roman" w:hAnsi="Times New Roman" w:cs="Times New Roman"/>
          <w:sz w:val="24"/>
          <w:szCs w:val="24"/>
          <w:lang w:eastAsia="es-EC"/>
        </w:rPr>
        <w:t xml:space="preserve">finanzas </w:t>
      </w:r>
      <w:r w:rsidRPr="0065334B">
        <w:rPr>
          <w:rFonts w:ascii="Times New Roman" w:eastAsia="Times New Roman" w:hAnsi="Times New Roman" w:cs="Times New Roman"/>
          <w:sz w:val="24"/>
          <w:szCs w:val="24"/>
          <w:lang w:eastAsia="es-EC"/>
        </w:rPr>
        <w:t xml:space="preserve">tienen la finalidad de </w:t>
      </w:r>
      <w:r w:rsidR="00235C22" w:rsidRPr="0065334B">
        <w:rPr>
          <w:rFonts w:ascii="Times New Roman" w:eastAsia="Times New Roman" w:hAnsi="Times New Roman" w:cs="Times New Roman"/>
          <w:sz w:val="24"/>
          <w:szCs w:val="24"/>
          <w:lang w:eastAsia="es-EC"/>
        </w:rPr>
        <w:t xml:space="preserve">analizar cómo </w:t>
      </w:r>
      <w:r w:rsidRPr="0065334B">
        <w:rPr>
          <w:rFonts w:ascii="Times New Roman" w:eastAsia="Times New Roman" w:hAnsi="Times New Roman" w:cs="Times New Roman"/>
          <w:sz w:val="24"/>
          <w:szCs w:val="24"/>
          <w:lang w:eastAsia="es-EC"/>
        </w:rPr>
        <w:t>se obtienen los recursos monetarios, cómo invertirlos y asignarlos adecuadamente, así como registrar las operaciones, presentar los resultados de la operación y cumplir con las obligaciones fiscales.</w:t>
      </w:r>
    </w:p>
    <w:p w:rsidR="0065334B" w:rsidRPr="0065334B" w:rsidRDefault="0065334B" w:rsidP="0065334B">
      <w:pPr>
        <w:spacing w:after="0" w:line="360" w:lineRule="auto"/>
        <w:jc w:val="both"/>
        <w:rPr>
          <w:rFonts w:ascii="Times New Roman" w:hAnsi="Times New Roman" w:cs="Times New Roman"/>
          <w:sz w:val="24"/>
          <w:szCs w:val="24"/>
        </w:rPr>
      </w:pPr>
      <w:r w:rsidRPr="0065334B">
        <w:rPr>
          <w:rFonts w:ascii="Times New Roman" w:hAnsi="Times New Roman" w:cs="Times New Roman"/>
          <w:sz w:val="24"/>
          <w:szCs w:val="24"/>
        </w:rPr>
        <w:t xml:space="preserve">Sin existe una buena administración de dinero por ende se generará un adecuado desarrollo empresarial en el cual </w:t>
      </w:r>
      <w:r w:rsidRPr="0065334B">
        <w:rPr>
          <w:rFonts w:ascii="Times New Roman" w:hAnsi="Times New Roman" w:cs="Times New Roman"/>
          <w:sz w:val="24"/>
          <w:szCs w:val="24"/>
        </w:rPr>
        <w:t xml:space="preserve"> el empresario y su personal adquieren o fortalecen habilidades y destrezas, por el cual favorecen el manejo eficiente y fuerte de los recursos de su empresa, la innovación de productos y procesos, de tal manera, que </w:t>
      </w:r>
      <w:r w:rsidRPr="0065334B">
        <w:rPr>
          <w:rFonts w:ascii="Times New Roman" w:hAnsi="Times New Roman" w:cs="Times New Roman"/>
          <w:sz w:val="24"/>
          <w:szCs w:val="24"/>
        </w:rPr>
        <w:t>contribuya</w:t>
      </w:r>
      <w:r w:rsidRPr="0065334B">
        <w:rPr>
          <w:rFonts w:ascii="Times New Roman" w:hAnsi="Times New Roman" w:cs="Times New Roman"/>
          <w:sz w:val="24"/>
          <w:szCs w:val="24"/>
        </w:rPr>
        <w:t xml:space="preserve"> al crecimiento sostenible </w:t>
      </w:r>
      <w:r w:rsidRPr="0065334B">
        <w:rPr>
          <w:rFonts w:ascii="Times New Roman" w:hAnsi="Times New Roman" w:cs="Times New Roman"/>
          <w:sz w:val="24"/>
          <w:szCs w:val="24"/>
        </w:rPr>
        <w:t>para</w:t>
      </w:r>
      <w:r w:rsidRPr="0065334B">
        <w:rPr>
          <w:rFonts w:ascii="Times New Roman" w:hAnsi="Times New Roman" w:cs="Times New Roman"/>
          <w:sz w:val="24"/>
          <w:szCs w:val="24"/>
        </w:rPr>
        <w:t xml:space="preserve"> una mejor finanza y recurso en la empresa.</w:t>
      </w:r>
    </w:p>
    <w:p w:rsidR="004244A9" w:rsidRPr="0065334B" w:rsidRDefault="004244A9" w:rsidP="0065334B">
      <w:pPr>
        <w:spacing w:after="0" w:line="360" w:lineRule="auto"/>
        <w:jc w:val="both"/>
        <w:rPr>
          <w:rFonts w:ascii="Times New Roman" w:eastAsia="Times New Roman" w:hAnsi="Times New Roman" w:cs="Times New Roman"/>
          <w:sz w:val="24"/>
          <w:szCs w:val="24"/>
          <w:lang w:eastAsia="es-EC"/>
        </w:rPr>
      </w:pPr>
      <w:r w:rsidRPr="0065334B">
        <w:rPr>
          <w:rFonts w:ascii="Times New Roman" w:eastAsia="Times New Roman" w:hAnsi="Times New Roman" w:cs="Times New Roman"/>
          <w:sz w:val="24"/>
          <w:szCs w:val="24"/>
          <w:lang w:eastAsia="es-EC"/>
        </w:rPr>
        <w:t>Las finanzas</w:t>
      </w:r>
      <w:r w:rsidR="006301EB">
        <w:rPr>
          <w:rFonts w:ascii="Times New Roman" w:eastAsia="Times New Roman" w:hAnsi="Times New Roman" w:cs="Times New Roman"/>
          <w:sz w:val="24"/>
          <w:szCs w:val="24"/>
          <w:lang w:eastAsia="es-EC"/>
        </w:rPr>
        <w:t xml:space="preserve"> para ejercer un adecuado desarrollo empresarial</w:t>
      </w:r>
      <w:r w:rsidRPr="0065334B">
        <w:rPr>
          <w:rFonts w:ascii="Times New Roman" w:eastAsia="Times New Roman" w:hAnsi="Times New Roman" w:cs="Times New Roman"/>
          <w:sz w:val="24"/>
          <w:szCs w:val="24"/>
          <w:lang w:eastAsia="es-EC"/>
        </w:rPr>
        <w:t xml:space="preserve"> deben cumplir con principios los mismos que permitirán orientar o gu</w:t>
      </w:r>
      <w:r w:rsidR="002E0894">
        <w:rPr>
          <w:rFonts w:ascii="Times New Roman" w:eastAsia="Times New Roman" w:hAnsi="Times New Roman" w:cs="Times New Roman"/>
          <w:sz w:val="24"/>
          <w:szCs w:val="24"/>
          <w:lang w:eastAsia="es-EC"/>
        </w:rPr>
        <w:t xml:space="preserve">iar </w:t>
      </w:r>
      <w:r w:rsidR="006301EB">
        <w:rPr>
          <w:rFonts w:ascii="Times New Roman" w:eastAsia="Times New Roman" w:hAnsi="Times New Roman" w:cs="Times New Roman"/>
          <w:sz w:val="24"/>
          <w:szCs w:val="24"/>
          <w:lang w:eastAsia="es-EC"/>
        </w:rPr>
        <w:t>la toma de</w:t>
      </w:r>
      <w:r w:rsidRPr="0065334B">
        <w:rPr>
          <w:rFonts w:ascii="Times New Roman" w:eastAsia="Times New Roman" w:hAnsi="Times New Roman" w:cs="Times New Roman"/>
          <w:sz w:val="24"/>
          <w:szCs w:val="24"/>
          <w:lang w:eastAsia="es-EC"/>
        </w:rPr>
        <w:t xml:space="preserve"> decisiones financieras, de igual manera se trata de que la empresa este en constante capacidad de generar flujo de efectivo es decir que se encuentre en un circulo virtuoso dentro del entorno de las organizaciones que son macroentorno (PESTA) y  </w:t>
      </w:r>
      <w:proofErr w:type="spellStart"/>
      <w:r w:rsidRPr="0065334B">
        <w:rPr>
          <w:rFonts w:ascii="Times New Roman" w:eastAsia="Times New Roman" w:hAnsi="Times New Roman" w:cs="Times New Roman"/>
          <w:sz w:val="24"/>
          <w:szCs w:val="24"/>
          <w:lang w:eastAsia="es-EC"/>
        </w:rPr>
        <w:t>microentorno</w:t>
      </w:r>
      <w:proofErr w:type="spellEnd"/>
      <w:r w:rsidRPr="0065334B">
        <w:rPr>
          <w:rFonts w:ascii="Times New Roman" w:eastAsia="Times New Roman" w:hAnsi="Times New Roman" w:cs="Times New Roman"/>
          <w:sz w:val="24"/>
          <w:szCs w:val="24"/>
          <w:lang w:eastAsia="es-EC"/>
        </w:rPr>
        <w:t xml:space="preserve"> (CCP).</w:t>
      </w:r>
    </w:p>
    <w:p w:rsidR="004244A9" w:rsidRPr="0065334B" w:rsidRDefault="004244A9" w:rsidP="0065334B">
      <w:pPr>
        <w:spacing w:after="0" w:line="360" w:lineRule="auto"/>
        <w:jc w:val="both"/>
        <w:rPr>
          <w:rFonts w:ascii="Times New Roman" w:eastAsia="Times New Roman" w:hAnsi="Times New Roman" w:cs="Times New Roman"/>
          <w:sz w:val="24"/>
          <w:szCs w:val="24"/>
          <w:lang w:eastAsia="es-EC"/>
        </w:rPr>
      </w:pPr>
    </w:p>
    <w:p w:rsidR="0065334B" w:rsidRPr="00D201B1" w:rsidRDefault="006301EB" w:rsidP="00D201B1">
      <w:pPr>
        <w:spacing w:after="0" w:line="360" w:lineRule="auto"/>
        <w:jc w:val="both"/>
        <w:rPr>
          <w:rFonts w:ascii="Times New Roman" w:hAnsi="Times New Roman" w:cs="Times New Roman"/>
          <w:sz w:val="24"/>
          <w:szCs w:val="24"/>
        </w:rPr>
      </w:pPr>
      <w:r w:rsidRPr="00D201B1">
        <w:rPr>
          <w:rFonts w:ascii="Times New Roman" w:hAnsi="Times New Roman" w:cs="Times New Roman"/>
          <w:sz w:val="24"/>
          <w:szCs w:val="24"/>
        </w:rPr>
        <w:t>Por tanto las finanzas son esenciales</w:t>
      </w:r>
      <w:r w:rsidR="002E0894" w:rsidRPr="00D201B1">
        <w:rPr>
          <w:rFonts w:ascii="Times New Roman" w:hAnsi="Times New Roman" w:cs="Times New Roman"/>
          <w:sz w:val="24"/>
          <w:szCs w:val="24"/>
        </w:rPr>
        <w:t xml:space="preserve"> ya que</w:t>
      </w:r>
      <w:r w:rsidRPr="00D201B1">
        <w:rPr>
          <w:rFonts w:ascii="Times New Roman" w:hAnsi="Times New Roman" w:cs="Times New Roman"/>
          <w:sz w:val="24"/>
          <w:szCs w:val="24"/>
        </w:rPr>
        <w:t xml:space="preserve"> </w:t>
      </w:r>
      <w:r w:rsidR="002E0894" w:rsidRPr="00D201B1">
        <w:rPr>
          <w:rFonts w:ascii="Times New Roman" w:hAnsi="Times New Roman" w:cs="Times New Roman"/>
          <w:sz w:val="24"/>
          <w:szCs w:val="24"/>
        </w:rPr>
        <w:t>abarcan un lugar de mucha relevancia en el funcionamiento de</w:t>
      </w:r>
      <w:r w:rsidR="002E0894" w:rsidRPr="00D201B1">
        <w:rPr>
          <w:rFonts w:ascii="Times New Roman" w:hAnsi="Times New Roman" w:cs="Times New Roman"/>
          <w:sz w:val="24"/>
          <w:szCs w:val="24"/>
        </w:rPr>
        <w:t>l desarrollo empresarial logrando</w:t>
      </w:r>
      <w:r w:rsidR="002E0894" w:rsidRPr="00D201B1">
        <w:rPr>
          <w:rFonts w:ascii="Times New Roman" w:hAnsi="Times New Roman" w:cs="Times New Roman"/>
          <w:sz w:val="24"/>
          <w:szCs w:val="24"/>
        </w:rPr>
        <w:t xml:space="preserve"> una mejor comprensión en el área de</w:t>
      </w:r>
      <w:r w:rsidR="002E0894" w:rsidRPr="00D201B1">
        <w:rPr>
          <w:rFonts w:ascii="Times New Roman" w:hAnsi="Times New Roman" w:cs="Times New Roman"/>
          <w:sz w:val="24"/>
          <w:szCs w:val="24"/>
        </w:rPr>
        <w:t xml:space="preserve"> la </w:t>
      </w:r>
      <w:r w:rsidR="002E0894" w:rsidRPr="00D201B1">
        <w:rPr>
          <w:rFonts w:ascii="Times New Roman" w:hAnsi="Times New Roman" w:cs="Times New Roman"/>
          <w:sz w:val="24"/>
          <w:szCs w:val="24"/>
        </w:rPr>
        <w:t xml:space="preserve"> economía </w:t>
      </w:r>
      <w:r w:rsidR="002E0894" w:rsidRPr="00D201B1">
        <w:rPr>
          <w:rFonts w:ascii="Times New Roman" w:hAnsi="Times New Roman" w:cs="Times New Roman"/>
          <w:sz w:val="24"/>
          <w:szCs w:val="24"/>
        </w:rPr>
        <w:t>de la misma</w:t>
      </w:r>
      <w:r w:rsidR="002E0894" w:rsidRPr="00D201B1">
        <w:rPr>
          <w:rFonts w:ascii="Times New Roman" w:hAnsi="Times New Roman" w:cs="Times New Roman"/>
          <w:sz w:val="24"/>
          <w:szCs w:val="24"/>
        </w:rPr>
        <w:t xml:space="preserve">, ya que además de estar enfocados a este aspecto, también </w:t>
      </w:r>
      <w:r w:rsidR="002E0894" w:rsidRPr="00D201B1">
        <w:rPr>
          <w:rFonts w:ascii="Times New Roman" w:hAnsi="Times New Roman" w:cs="Times New Roman"/>
          <w:sz w:val="24"/>
          <w:szCs w:val="24"/>
        </w:rPr>
        <w:t>influye en el análisis</w:t>
      </w:r>
      <w:r w:rsidR="002E0894" w:rsidRPr="00D201B1">
        <w:rPr>
          <w:rFonts w:ascii="Times New Roman" w:hAnsi="Times New Roman" w:cs="Times New Roman"/>
          <w:sz w:val="24"/>
          <w:szCs w:val="24"/>
        </w:rPr>
        <w:t xml:space="preserve"> </w:t>
      </w:r>
      <w:r w:rsidR="002E0894" w:rsidRPr="00D201B1">
        <w:rPr>
          <w:rFonts w:ascii="Times New Roman" w:hAnsi="Times New Roman" w:cs="Times New Roman"/>
          <w:sz w:val="24"/>
          <w:szCs w:val="24"/>
        </w:rPr>
        <w:t>d</w:t>
      </w:r>
      <w:r w:rsidR="002E0894" w:rsidRPr="00D201B1">
        <w:rPr>
          <w:rFonts w:ascii="Times New Roman" w:hAnsi="Times New Roman" w:cs="Times New Roman"/>
          <w:sz w:val="24"/>
          <w:szCs w:val="24"/>
        </w:rPr>
        <w:t>el entorno de la empresa, proyectar el futuro de los mercados, y lograr un eficaz posicionamiento de la empresa en su medio</w:t>
      </w:r>
    </w:p>
    <w:p w:rsidR="002E0894" w:rsidRDefault="002E0894" w:rsidP="002E0894">
      <w:pPr>
        <w:pStyle w:val="Prrafodelista"/>
        <w:numPr>
          <w:ilvl w:val="0"/>
          <w:numId w:val="1"/>
        </w:numPr>
        <w:spacing w:after="0" w:line="360" w:lineRule="auto"/>
        <w:jc w:val="both"/>
        <w:rPr>
          <w:rFonts w:ascii="Times New Roman" w:hAnsi="Times New Roman" w:cs="Times New Roman"/>
          <w:b/>
          <w:sz w:val="28"/>
          <w:szCs w:val="24"/>
        </w:rPr>
      </w:pPr>
      <w:r w:rsidRPr="002E0894">
        <w:rPr>
          <w:rFonts w:ascii="Times New Roman" w:hAnsi="Times New Roman" w:cs="Times New Roman"/>
          <w:b/>
          <w:sz w:val="28"/>
          <w:szCs w:val="24"/>
        </w:rPr>
        <w:lastRenderedPageBreak/>
        <w:t xml:space="preserve">Palabras </w:t>
      </w:r>
      <w:r w:rsidR="00FB2CAA">
        <w:rPr>
          <w:rFonts w:ascii="Times New Roman" w:hAnsi="Times New Roman" w:cs="Times New Roman"/>
          <w:b/>
          <w:sz w:val="28"/>
          <w:szCs w:val="24"/>
        </w:rPr>
        <w:t>C</w:t>
      </w:r>
      <w:r w:rsidRPr="002E0894">
        <w:rPr>
          <w:rFonts w:ascii="Times New Roman" w:hAnsi="Times New Roman" w:cs="Times New Roman"/>
          <w:b/>
          <w:sz w:val="28"/>
          <w:szCs w:val="24"/>
        </w:rPr>
        <w:t>laves</w:t>
      </w:r>
    </w:p>
    <w:p w:rsidR="002E0894" w:rsidRDefault="002E0894" w:rsidP="002E089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Finanzas, </w:t>
      </w:r>
      <w:r w:rsidR="00FB2CAA">
        <w:rPr>
          <w:rFonts w:ascii="Times New Roman" w:hAnsi="Times New Roman" w:cs="Times New Roman"/>
          <w:sz w:val="24"/>
          <w:szCs w:val="24"/>
        </w:rPr>
        <w:t>objetivo, importancia, finalidad,</w:t>
      </w:r>
      <w:r w:rsidR="00E94796">
        <w:rPr>
          <w:rFonts w:ascii="Times New Roman" w:hAnsi="Times New Roman" w:cs="Times New Roman"/>
          <w:sz w:val="24"/>
          <w:szCs w:val="24"/>
        </w:rPr>
        <w:t xml:space="preserve"> principios,</w:t>
      </w:r>
      <w:r w:rsidR="00FB2CAA">
        <w:rPr>
          <w:rFonts w:ascii="Times New Roman" w:hAnsi="Times New Roman" w:cs="Times New Roman"/>
          <w:sz w:val="24"/>
          <w:szCs w:val="24"/>
        </w:rPr>
        <w:t xml:space="preserve"> desarrollo empresarial, entorno de las organizaciones, mercados.</w:t>
      </w:r>
    </w:p>
    <w:p w:rsidR="00FB2CAA" w:rsidRDefault="00FB2CAA" w:rsidP="002E0894">
      <w:pPr>
        <w:spacing w:after="0" w:line="360" w:lineRule="auto"/>
        <w:jc w:val="both"/>
        <w:rPr>
          <w:rFonts w:ascii="Times New Roman" w:hAnsi="Times New Roman" w:cs="Times New Roman"/>
          <w:sz w:val="24"/>
          <w:szCs w:val="24"/>
        </w:rPr>
      </w:pPr>
    </w:p>
    <w:p w:rsidR="00FB2CAA" w:rsidRDefault="00FB2CAA" w:rsidP="00FB2CAA">
      <w:pPr>
        <w:pStyle w:val="Prrafodelista"/>
        <w:numPr>
          <w:ilvl w:val="0"/>
          <w:numId w:val="1"/>
        </w:numPr>
        <w:spacing w:after="0" w:line="360" w:lineRule="auto"/>
        <w:jc w:val="both"/>
        <w:rPr>
          <w:rFonts w:ascii="Times New Roman" w:hAnsi="Times New Roman" w:cs="Times New Roman"/>
          <w:b/>
          <w:sz w:val="28"/>
          <w:szCs w:val="24"/>
        </w:rPr>
      </w:pPr>
      <w:r w:rsidRPr="00FB2CAA">
        <w:rPr>
          <w:rFonts w:ascii="Times New Roman" w:hAnsi="Times New Roman" w:cs="Times New Roman"/>
          <w:b/>
          <w:sz w:val="28"/>
          <w:szCs w:val="24"/>
        </w:rPr>
        <w:t>Contenido</w:t>
      </w:r>
      <w:r w:rsidR="007F4F99">
        <w:rPr>
          <w:rFonts w:ascii="Times New Roman" w:hAnsi="Times New Roman" w:cs="Times New Roman"/>
          <w:b/>
          <w:sz w:val="28"/>
          <w:szCs w:val="24"/>
        </w:rPr>
        <w:t>s</w:t>
      </w:r>
      <w:r w:rsidRPr="00FB2CAA">
        <w:rPr>
          <w:rFonts w:ascii="Times New Roman" w:hAnsi="Times New Roman" w:cs="Times New Roman"/>
          <w:b/>
          <w:sz w:val="28"/>
          <w:szCs w:val="24"/>
        </w:rPr>
        <w:t xml:space="preserve"> </w:t>
      </w:r>
      <w:r>
        <w:rPr>
          <w:rFonts w:ascii="Times New Roman" w:hAnsi="Times New Roman" w:cs="Times New Roman"/>
          <w:b/>
          <w:sz w:val="28"/>
          <w:szCs w:val="24"/>
        </w:rPr>
        <w:t>Teóricos</w:t>
      </w:r>
    </w:p>
    <w:p w:rsidR="00FB2CAA" w:rsidRPr="00FB2CAA" w:rsidRDefault="00FB2CAA" w:rsidP="00FB2CAA">
      <w:pPr>
        <w:spacing w:after="0" w:line="360" w:lineRule="auto"/>
        <w:jc w:val="both"/>
        <w:rPr>
          <w:rFonts w:ascii="Times New Roman" w:hAnsi="Times New Roman" w:cs="Times New Roman"/>
          <w:sz w:val="24"/>
          <w:szCs w:val="24"/>
        </w:rPr>
      </w:pPr>
    </w:p>
    <w:p w:rsidR="00D201B1" w:rsidRDefault="00D201B1" w:rsidP="00432909">
      <w:pPr>
        <w:spacing w:after="0" w:line="360" w:lineRule="auto"/>
        <w:jc w:val="both"/>
        <w:rPr>
          <w:rFonts w:ascii="Times New Roman" w:hAnsi="Times New Roman" w:cs="Times New Roman"/>
          <w:iCs/>
          <w:sz w:val="24"/>
          <w:szCs w:val="24"/>
        </w:rPr>
      </w:pPr>
      <w:r w:rsidRPr="00855954">
        <w:rPr>
          <w:rFonts w:ascii="Times New Roman" w:hAnsi="Times New Roman" w:cs="Times New Roman"/>
          <w:iCs/>
          <w:sz w:val="24"/>
          <w:szCs w:val="24"/>
        </w:rPr>
        <w:t>Las finanzas</w:t>
      </w:r>
      <w:r w:rsidR="00855954" w:rsidRPr="00855954">
        <w:rPr>
          <w:rFonts w:ascii="Times New Roman" w:hAnsi="Times New Roman" w:cs="Times New Roman"/>
          <w:iCs/>
          <w:sz w:val="24"/>
          <w:szCs w:val="24"/>
        </w:rPr>
        <w:t xml:space="preserve"> </w:t>
      </w:r>
      <w:r w:rsidR="00855954" w:rsidRPr="00855954">
        <w:rPr>
          <w:rFonts w:ascii="Times New Roman" w:hAnsi="Times New Roman" w:cs="Times New Roman"/>
          <w:sz w:val="24"/>
          <w:szCs w:val="24"/>
        </w:rPr>
        <w:t>se define entonces como el arte, la ciencia de administrar dinero</w:t>
      </w:r>
      <w:r w:rsidRPr="00855954">
        <w:rPr>
          <w:rFonts w:ascii="Times New Roman" w:hAnsi="Times New Roman" w:cs="Times New Roman"/>
          <w:iCs/>
          <w:sz w:val="24"/>
          <w:szCs w:val="24"/>
        </w:rPr>
        <w:t xml:space="preserve"> </w:t>
      </w:r>
      <w:r w:rsidR="00855954" w:rsidRPr="00855954">
        <w:rPr>
          <w:rFonts w:ascii="Times New Roman" w:hAnsi="Times New Roman" w:cs="Times New Roman"/>
          <w:iCs/>
          <w:sz w:val="24"/>
          <w:szCs w:val="24"/>
        </w:rPr>
        <w:t>es</w:t>
      </w:r>
      <w:r w:rsidRPr="00855954">
        <w:rPr>
          <w:rFonts w:ascii="Times New Roman" w:hAnsi="Times New Roman" w:cs="Times New Roman"/>
          <w:iCs/>
          <w:sz w:val="24"/>
          <w:szCs w:val="24"/>
        </w:rPr>
        <w:t xml:space="preserve"> una rama de la economía que estudia la obtención y gestión, por parte de una compañía, individuo o del Estado, de los fondos que necesita para cumplir sus objetivos y de los criterios con que dispone de sus activos</w:t>
      </w:r>
      <w:r w:rsidRPr="00855954">
        <w:rPr>
          <w:rFonts w:ascii="Times New Roman" w:hAnsi="Times New Roman" w:cs="Times New Roman"/>
          <w:iCs/>
          <w:sz w:val="24"/>
          <w:szCs w:val="24"/>
        </w:rPr>
        <w:t>.</w:t>
      </w:r>
      <w:sdt>
        <w:sdtPr>
          <w:rPr>
            <w:rFonts w:ascii="Times New Roman" w:hAnsi="Times New Roman" w:cs="Times New Roman"/>
            <w:iCs/>
            <w:sz w:val="24"/>
            <w:szCs w:val="24"/>
          </w:rPr>
          <w:id w:val="-185603588"/>
          <w:citation/>
        </w:sdtPr>
        <w:sdtContent>
          <w:r w:rsidR="005266CD">
            <w:rPr>
              <w:rFonts w:ascii="Times New Roman" w:hAnsi="Times New Roman" w:cs="Times New Roman"/>
              <w:iCs/>
              <w:sz w:val="24"/>
              <w:szCs w:val="24"/>
            </w:rPr>
            <w:fldChar w:fldCharType="begin"/>
          </w:r>
          <w:r w:rsidR="005266CD">
            <w:rPr>
              <w:rFonts w:ascii="Times New Roman" w:hAnsi="Times New Roman" w:cs="Times New Roman"/>
              <w:iCs/>
              <w:sz w:val="24"/>
              <w:szCs w:val="24"/>
            </w:rPr>
            <w:instrText xml:space="preserve"> CITATION Och091 \l 12298 </w:instrText>
          </w:r>
          <w:r w:rsidR="005266CD">
            <w:rPr>
              <w:rFonts w:ascii="Times New Roman" w:hAnsi="Times New Roman" w:cs="Times New Roman"/>
              <w:iCs/>
              <w:sz w:val="24"/>
              <w:szCs w:val="24"/>
            </w:rPr>
            <w:fldChar w:fldCharType="separate"/>
          </w:r>
          <w:r w:rsidR="005266CD">
            <w:rPr>
              <w:rFonts w:ascii="Times New Roman" w:hAnsi="Times New Roman" w:cs="Times New Roman"/>
              <w:iCs/>
              <w:noProof/>
              <w:sz w:val="24"/>
              <w:szCs w:val="24"/>
            </w:rPr>
            <w:t xml:space="preserve"> </w:t>
          </w:r>
          <w:r w:rsidR="005266CD" w:rsidRPr="005266CD">
            <w:rPr>
              <w:rFonts w:ascii="Times New Roman" w:hAnsi="Times New Roman" w:cs="Times New Roman"/>
              <w:noProof/>
              <w:sz w:val="24"/>
              <w:szCs w:val="24"/>
            </w:rPr>
            <w:t>(Ochoa Setzer, 2009)</w:t>
          </w:r>
          <w:r w:rsidR="005266CD">
            <w:rPr>
              <w:rFonts w:ascii="Times New Roman" w:hAnsi="Times New Roman" w:cs="Times New Roman"/>
              <w:iCs/>
              <w:sz w:val="24"/>
              <w:szCs w:val="24"/>
            </w:rPr>
            <w:fldChar w:fldCharType="end"/>
          </w:r>
        </w:sdtContent>
      </w:sdt>
    </w:p>
    <w:p w:rsidR="000C738D" w:rsidRPr="000C738D" w:rsidRDefault="000C738D" w:rsidP="00CE23A2">
      <w:pPr>
        <w:spacing w:after="0" w:line="360" w:lineRule="auto"/>
        <w:rPr>
          <w:rFonts w:ascii="Times New Roman" w:eastAsia="Times New Roman" w:hAnsi="Times New Roman" w:cs="Times New Roman"/>
          <w:sz w:val="24"/>
          <w:szCs w:val="24"/>
          <w:lang w:eastAsia="es-EC"/>
        </w:rPr>
      </w:pPr>
      <w:r w:rsidRPr="000C738D">
        <w:rPr>
          <w:rFonts w:ascii="Times New Roman" w:eastAsia="Times New Roman" w:hAnsi="Times New Roman" w:cs="Times New Roman"/>
          <w:sz w:val="24"/>
          <w:szCs w:val="24"/>
          <w:lang w:eastAsia="es-EC"/>
        </w:rPr>
        <w:br/>
        <w:t xml:space="preserve">Se puede decir que las finanzas  es el conjunto de actividades </w:t>
      </w:r>
      <w:r>
        <w:rPr>
          <w:rFonts w:ascii="Times New Roman" w:eastAsia="Times New Roman" w:hAnsi="Times New Roman" w:cs="Times New Roman"/>
          <w:sz w:val="24"/>
          <w:szCs w:val="24"/>
          <w:lang w:eastAsia="es-EC"/>
        </w:rPr>
        <w:t>y decisiones que se basa en la administración del dinero de una empresa</w:t>
      </w:r>
      <w:r w:rsidR="00CE23A2">
        <w:rPr>
          <w:rFonts w:ascii="Times New Roman" w:eastAsia="Times New Roman" w:hAnsi="Times New Roman" w:cs="Times New Roman"/>
          <w:sz w:val="24"/>
          <w:szCs w:val="24"/>
          <w:lang w:eastAsia="es-EC"/>
        </w:rPr>
        <w:t xml:space="preserve">, las finanzas deben orientarse a cumplir su objetivo ayudando a que la empresa tome una adecuada decisión. </w:t>
      </w:r>
    </w:p>
    <w:p w:rsidR="000C738D" w:rsidRDefault="000C738D" w:rsidP="00432909">
      <w:pPr>
        <w:spacing w:after="0" w:line="360" w:lineRule="auto"/>
        <w:jc w:val="both"/>
        <w:rPr>
          <w:rFonts w:ascii="Times New Roman" w:hAnsi="Times New Roman" w:cs="Times New Roman"/>
          <w:iCs/>
          <w:sz w:val="24"/>
          <w:szCs w:val="24"/>
        </w:rPr>
      </w:pPr>
    </w:p>
    <w:p w:rsidR="00D201B1" w:rsidRDefault="00432909" w:rsidP="00432909">
      <w:pPr>
        <w:spacing w:after="0" w:line="360" w:lineRule="auto"/>
        <w:jc w:val="both"/>
        <w:rPr>
          <w:rFonts w:ascii="Times New Roman" w:hAnsi="Times New Roman" w:cs="Times New Roman"/>
          <w:bCs/>
          <w:sz w:val="24"/>
          <w:szCs w:val="24"/>
        </w:rPr>
      </w:pPr>
      <w:r w:rsidRPr="00432909">
        <w:rPr>
          <w:rFonts w:ascii="Times New Roman" w:hAnsi="Times New Roman" w:cs="Times New Roman"/>
          <w:bCs/>
          <w:sz w:val="24"/>
          <w:szCs w:val="24"/>
        </w:rPr>
        <w:t>El objetivo de las finanzas es acrecentar al máximo l</w:t>
      </w:r>
      <w:r>
        <w:rPr>
          <w:rFonts w:ascii="Times New Roman" w:hAnsi="Times New Roman" w:cs="Times New Roman"/>
          <w:bCs/>
          <w:sz w:val="24"/>
          <w:szCs w:val="24"/>
        </w:rPr>
        <w:t xml:space="preserve">os valores de los accionistas, </w:t>
      </w:r>
      <w:r w:rsidRPr="00432909">
        <w:rPr>
          <w:rFonts w:ascii="Times New Roman" w:hAnsi="Times New Roman" w:cs="Times New Roman"/>
          <w:bCs/>
          <w:sz w:val="24"/>
          <w:szCs w:val="24"/>
        </w:rPr>
        <w:t>este valor está representado por el precio de me</w:t>
      </w:r>
      <w:r>
        <w:rPr>
          <w:rFonts w:ascii="Times New Roman" w:hAnsi="Times New Roman" w:cs="Times New Roman"/>
          <w:bCs/>
          <w:sz w:val="24"/>
          <w:szCs w:val="24"/>
        </w:rPr>
        <w:t>rcado de las acciones comunes, e</w:t>
      </w:r>
      <w:r w:rsidRPr="00432909">
        <w:rPr>
          <w:rFonts w:ascii="Times New Roman" w:hAnsi="Times New Roman" w:cs="Times New Roman"/>
          <w:bCs/>
          <w:sz w:val="24"/>
          <w:szCs w:val="24"/>
        </w:rPr>
        <w:t>ste precio es el reflejo de l</w:t>
      </w:r>
      <w:r>
        <w:rPr>
          <w:rFonts w:ascii="Times New Roman" w:hAnsi="Times New Roman" w:cs="Times New Roman"/>
          <w:bCs/>
          <w:sz w:val="24"/>
          <w:szCs w:val="24"/>
        </w:rPr>
        <w:t>as decisiones de la firma sobre</w:t>
      </w:r>
      <w:r w:rsidRPr="00432909">
        <w:rPr>
          <w:rFonts w:ascii="Times New Roman" w:hAnsi="Times New Roman" w:cs="Times New Roman"/>
          <w:bCs/>
          <w:sz w:val="24"/>
          <w:szCs w:val="24"/>
        </w:rPr>
        <w:t>:</w:t>
      </w:r>
      <w:r>
        <w:rPr>
          <w:rFonts w:ascii="Times New Roman" w:hAnsi="Times New Roman" w:cs="Times New Roman"/>
          <w:bCs/>
          <w:sz w:val="24"/>
          <w:szCs w:val="24"/>
        </w:rPr>
        <w:t xml:space="preserve"> </w:t>
      </w:r>
      <w:r w:rsidRPr="00432909">
        <w:rPr>
          <w:rFonts w:ascii="Times New Roman" w:hAnsi="Times New Roman" w:cs="Times New Roman"/>
          <w:bCs/>
          <w:sz w:val="24"/>
          <w:szCs w:val="24"/>
        </w:rPr>
        <w:t>inversión, fuentes de financiamiento y política de dividendos.</w:t>
      </w:r>
      <w:sdt>
        <w:sdtPr>
          <w:rPr>
            <w:rFonts w:ascii="Times New Roman" w:hAnsi="Times New Roman" w:cs="Times New Roman"/>
            <w:bCs/>
            <w:sz w:val="24"/>
            <w:szCs w:val="24"/>
          </w:rPr>
          <w:id w:val="-187677893"/>
          <w:citation/>
        </w:sdtPr>
        <w:sdtContent>
          <w:r w:rsidR="00B7266A">
            <w:rPr>
              <w:rFonts w:ascii="Times New Roman" w:hAnsi="Times New Roman" w:cs="Times New Roman"/>
              <w:bCs/>
              <w:sz w:val="24"/>
              <w:szCs w:val="24"/>
            </w:rPr>
            <w:fldChar w:fldCharType="begin"/>
          </w:r>
          <w:r w:rsidR="00B7266A">
            <w:rPr>
              <w:rFonts w:ascii="Times New Roman" w:hAnsi="Times New Roman" w:cs="Times New Roman"/>
              <w:bCs/>
              <w:sz w:val="24"/>
              <w:szCs w:val="24"/>
            </w:rPr>
            <w:instrText xml:space="preserve"> CITATION Sco092 \l 12298 </w:instrText>
          </w:r>
          <w:r w:rsidR="00B7266A">
            <w:rPr>
              <w:rFonts w:ascii="Times New Roman" w:hAnsi="Times New Roman" w:cs="Times New Roman"/>
              <w:bCs/>
              <w:sz w:val="24"/>
              <w:szCs w:val="24"/>
            </w:rPr>
            <w:fldChar w:fldCharType="separate"/>
          </w:r>
          <w:r w:rsidR="00B7266A">
            <w:rPr>
              <w:rFonts w:ascii="Times New Roman" w:hAnsi="Times New Roman" w:cs="Times New Roman"/>
              <w:bCs/>
              <w:noProof/>
              <w:sz w:val="24"/>
              <w:szCs w:val="24"/>
            </w:rPr>
            <w:t xml:space="preserve"> </w:t>
          </w:r>
          <w:r w:rsidR="00B7266A" w:rsidRPr="00B7266A">
            <w:rPr>
              <w:rFonts w:ascii="Times New Roman" w:hAnsi="Times New Roman" w:cs="Times New Roman"/>
              <w:noProof/>
              <w:sz w:val="24"/>
              <w:szCs w:val="24"/>
            </w:rPr>
            <w:t>(Scott Besley, 2009)</w:t>
          </w:r>
          <w:r w:rsidR="00B7266A">
            <w:rPr>
              <w:rFonts w:ascii="Times New Roman" w:hAnsi="Times New Roman" w:cs="Times New Roman"/>
              <w:bCs/>
              <w:sz w:val="24"/>
              <w:szCs w:val="24"/>
            </w:rPr>
            <w:fldChar w:fldCharType="end"/>
          </w:r>
        </w:sdtContent>
      </w:sdt>
    </w:p>
    <w:p w:rsidR="00CA2325" w:rsidRDefault="00CA2325" w:rsidP="00432909">
      <w:pPr>
        <w:spacing w:after="0" w:line="360" w:lineRule="auto"/>
        <w:jc w:val="both"/>
        <w:rPr>
          <w:rFonts w:ascii="Times New Roman" w:hAnsi="Times New Roman" w:cs="Times New Roman"/>
          <w:bCs/>
          <w:sz w:val="24"/>
          <w:szCs w:val="24"/>
        </w:rPr>
      </w:pPr>
    </w:p>
    <w:p w:rsidR="00B7266A" w:rsidRDefault="00B7266A" w:rsidP="00432909">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Ya que el objetivo de las finanzas es maximizarlas utilidades de los accionistas se concluye que las finanzas </w:t>
      </w:r>
      <w:r w:rsidR="00CA2325">
        <w:rPr>
          <w:rFonts w:ascii="Times New Roman" w:hAnsi="Times New Roman" w:cs="Times New Roman"/>
          <w:bCs/>
          <w:sz w:val="24"/>
          <w:szCs w:val="24"/>
        </w:rPr>
        <w:t>son de suma importancia dentro de la economía de un individuo, empresa, gobierno</w:t>
      </w:r>
      <w:r>
        <w:rPr>
          <w:rFonts w:ascii="Times New Roman" w:hAnsi="Times New Roman" w:cs="Times New Roman"/>
          <w:bCs/>
          <w:sz w:val="24"/>
          <w:szCs w:val="24"/>
        </w:rPr>
        <w:t xml:space="preserve"> </w:t>
      </w:r>
      <w:r w:rsidR="00CA2325">
        <w:rPr>
          <w:rFonts w:ascii="Times New Roman" w:hAnsi="Times New Roman" w:cs="Times New Roman"/>
          <w:bCs/>
          <w:sz w:val="24"/>
          <w:szCs w:val="24"/>
        </w:rPr>
        <w:t>porque ayuda a generar más ingresos y por ende mejora la estabilidad económica de los mismos.</w:t>
      </w:r>
    </w:p>
    <w:p w:rsidR="00432909" w:rsidRDefault="00432909" w:rsidP="00432909">
      <w:pPr>
        <w:spacing w:after="0" w:line="360" w:lineRule="auto"/>
        <w:jc w:val="both"/>
        <w:rPr>
          <w:rFonts w:ascii="Times New Roman" w:hAnsi="Times New Roman" w:cs="Times New Roman"/>
          <w:iCs/>
          <w:sz w:val="24"/>
          <w:szCs w:val="24"/>
        </w:rPr>
      </w:pPr>
    </w:p>
    <w:p w:rsidR="00432909" w:rsidRPr="00E94796" w:rsidRDefault="00432909" w:rsidP="00432909">
      <w:pPr>
        <w:spacing w:after="0" w:line="360" w:lineRule="auto"/>
        <w:jc w:val="both"/>
        <w:rPr>
          <w:rFonts w:ascii="Times New Roman" w:hAnsi="Times New Roman" w:cs="Times New Roman"/>
          <w:sz w:val="24"/>
          <w:szCs w:val="24"/>
        </w:rPr>
      </w:pPr>
      <w:r w:rsidRPr="00E94796">
        <w:rPr>
          <w:rFonts w:ascii="Times New Roman" w:hAnsi="Times New Roman" w:cs="Times New Roman"/>
          <w:sz w:val="24"/>
          <w:szCs w:val="24"/>
        </w:rPr>
        <w:t>La</w:t>
      </w:r>
      <w:r w:rsidRPr="00E94796">
        <w:rPr>
          <w:rFonts w:ascii="Times New Roman" w:hAnsi="Times New Roman" w:cs="Times New Roman"/>
          <w:sz w:val="24"/>
          <w:szCs w:val="24"/>
        </w:rPr>
        <w:t xml:space="preserve"> importancia de las </w:t>
      </w:r>
      <w:r w:rsidRPr="00E94796">
        <w:rPr>
          <w:rStyle w:val="Textoennegrita"/>
          <w:rFonts w:ascii="Times New Roman" w:hAnsi="Times New Roman" w:cs="Times New Roman"/>
          <w:b w:val="0"/>
          <w:sz w:val="24"/>
          <w:szCs w:val="24"/>
        </w:rPr>
        <w:t>finanzas</w:t>
      </w:r>
      <w:r w:rsidRPr="00E94796">
        <w:rPr>
          <w:rStyle w:val="Textoennegrita"/>
          <w:rFonts w:ascii="Times New Roman" w:hAnsi="Times New Roman" w:cs="Times New Roman"/>
          <w:b w:val="0"/>
          <w:sz w:val="24"/>
          <w:szCs w:val="24"/>
        </w:rPr>
        <w:t xml:space="preserve"> es que</w:t>
      </w:r>
      <w:r w:rsidRPr="00E94796">
        <w:rPr>
          <w:rStyle w:val="Textoennegrita"/>
          <w:rFonts w:ascii="Times New Roman" w:hAnsi="Times New Roman" w:cs="Times New Roman"/>
          <w:sz w:val="24"/>
          <w:szCs w:val="24"/>
        </w:rPr>
        <w:t xml:space="preserve"> </w:t>
      </w:r>
      <w:r w:rsidRPr="00E94796">
        <w:rPr>
          <w:rStyle w:val="Textoennegrita"/>
          <w:rFonts w:ascii="Times New Roman" w:hAnsi="Times New Roman" w:cs="Times New Roman"/>
          <w:sz w:val="24"/>
          <w:szCs w:val="24"/>
        </w:rPr>
        <w:t xml:space="preserve"> </w:t>
      </w:r>
      <w:r w:rsidRPr="00E94796">
        <w:rPr>
          <w:rFonts w:ascii="Times New Roman" w:hAnsi="Times New Roman" w:cs="Times New Roman"/>
          <w:sz w:val="24"/>
          <w:szCs w:val="24"/>
        </w:rPr>
        <w:t>son un elemento crucial para el éxito de una organización ya que proporcionan rigor para la toma de decisiones, siendo el ca</w:t>
      </w:r>
      <w:r w:rsidR="00855954" w:rsidRPr="00E94796">
        <w:rPr>
          <w:rFonts w:ascii="Times New Roman" w:hAnsi="Times New Roman" w:cs="Times New Roman"/>
          <w:sz w:val="24"/>
          <w:szCs w:val="24"/>
        </w:rPr>
        <w:t xml:space="preserve">talizador para el crecimiento, </w:t>
      </w:r>
      <w:r w:rsidRPr="00E94796">
        <w:rPr>
          <w:rFonts w:ascii="Times New Roman" w:hAnsi="Times New Roman" w:cs="Times New Roman"/>
          <w:sz w:val="24"/>
          <w:szCs w:val="24"/>
        </w:rPr>
        <w:t>l</w:t>
      </w:r>
      <w:r w:rsidR="00855954" w:rsidRPr="00E94796">
        <w:rPr>
          <w:rFonts w:ascii="Times New Roman" w:hAnsi="Times New Roman" w:cs="Times New Roman"/>
          <w:sz w:val="24"/>
          <w:szCs w:val="24"/>
        </w:rPr>
        <w:t>a</w:t>
      </w:r>
      <w:r w:rsidRPr="00E94796">
        <w:rPr>
          <w:rFonts w:ascii="Times New Roman" w:hAnsi="Times New Roman" w:cs="Times New Roman"/>
          <w:sz w:val="24"/>
          <w:szCs w:val="24"/>
        </w:rPr>
        <w:t xml:space="preserve"> </w:t>
      </w:r>
      <w:r w:rsidR="00855954" w:rsidRPr="00E94796">
        <w:rPr>
          <w:rFonts w:ascii="Times New Roman" w:hAnsi="Times New Roman" w:cs="Times New Roman"/>
          <w:sz w:val="24"/>
          <w:szCs w:val="24"/>
        </w:rPr>
        <w:t>escala</w:t>
      </w:r>
      <w:r w:rsidRPr="00E94796">
        <w:rPr>
          <w:rFonts w:ascii="Times New Roman" w:hAnsi="Times New Roman" w:cs="Times New Roman"/>
          <w:sz w:val="24"/>
          <w:szCs w:val="24"/>
        </w:rPr>
        <w:t xml:space="preserve"> de la excelenc</w:t>
      </w:r>
      <w:r w:rsidR="00855954" w:rsidRPr="00E94796">
        <w:rPr>
          <w:rFonts w:ascii="Times New Roman" w:hAnsi="Times New Roman" w:cs="Times New Roman"/>
          <w:sz w:val="24"/>
          <w:szCs w:val="24"/>
        </w:rPr>
        <w:t>ia, y la fuente de conocimiento.</w:t>
      </w:r>
      <w:r w:rsidR="00E94796" w:rsidRPr="00E94796">
        <w:rPr>
          <w:rFonts w:ascii="Times New Roman" w:hAnsi="Times New Roman" w:cs="Times New Roman"/>
          <w:sz w:val="24"/>
          <w:szCs w:val="24"/>
        </w:rPr>
        <w:t xml:space="preserve"> </w:t>
      </w:r>
      <w:r w:rsidR="00E94796" w:rsidRPr="00E94796">
        <w:rPr>
          <w:rFonts w:ascii="Times New Roman" w:hAnsi="Times New Roman" w:cs="Times New Roman"/>
          <w:sz w:val="24"/>
          <w:szCs w:val="24"/>
        </w:rPr>
        <w:t xml:space="preserve">Las finanzas cumplen un papel fundamental en el </w:t>
      </w:r>
      <w:hyperlink r:id="rId12" w:history="1">
        <w:r w:rsidR="00E94796" w:rsidRPr="00E94796">
          <w:rPr>
            <w:rStyle w:val="Hipervnculo"/>
            <w:rFonts w:ascii="Times New Roman" w:hAnsi="Times New Roman" w:cs="Times New Roman"/>
            <w:color w:val="auto"/>
            <w:sz w:val="24"/>
            <w:szCs w:val="24"/>
            <w:u w:val="none"/>
          </w:rPr>
          <w:t>éxito</w:t>
        </w:r>
      </w:hyperlink>
      <w:r w:rsidR="00E94796" w:rsidRPr="00E94796">
        <w:rPr>
          <w:rFonts w:ascii="Times New Roman" w:hAnsi="Times New Roman" w:cs="Times New Roman"/>
          <w:sz w:val="24"/>
          <w:szCs w:val="24"/>
        </w:rPr>
        <w:t xml:space="preserve"> y en la supervivencia del Estado y de la </w:t>
      </w:r>
      <w:hyperlink r:id="rId13" w:history="1">
        <w:r w:rsidR="00E94796" w:rsidRPr="00E94796">
          <w:rPr>
            <w:rStyle w:val="Hipervnculo"/>
            <w:rFonts w:ascii="Times New Roman" w:hAnsi="Times New Roman" w:cs="Times New Roman"/>
            <w:color w:val="auto"/>
            <w:sz w:val="24"/>
            <w:szCs w:val="24"/>
            <w:u w:val="none"/>
          </w:rPr>
          <w:t>empresa</w:t>
        </w:r>
      </w:hyperlink>
      <w:r w:rsidR="00E94796" w:rsidRPr="00E94796">
        <w:rPr>
          <w:rFonts w:ascii="Times New Roman" w:hAnsi="Times New Roman" w:cs="Times New Roman"/>
          <w:sz w:val="24"/>
          <w:szCs w:val="24"/>
        </w:rPr>
        <w:t xml:space="preserve"> privada, pues se considera como un instrumento de </w:t>
      </w:r>
      <w:hyperlink r:id="rId14" w:history="1">
        <w:r w:rsidR="00E94796" w:rsidRPr="00E94796">
          <w:rPr>
            <w:rStyle w:val="Hipervnculo"/>
            <w:rFonts w:ascii="Times New Roman" w:hAnsi="Times New Roman" w:cs="Times New Roman"/>
            <w:color w:val="auto"/>
            <w:sz w:val="24"/>
            <w:szCs w:val="24"/>
            <w:u w:val="none"/>
          </w:rPr>
          <w:t>planificación</w:t>
        </w:r>
      </w:hyperlink>
      <w:r w:rsidR="00E94796" w:rsidRPr="00E94796">
        <w:rPr>
          <w:rFonts w:ascii="Times New Roman" w:hAnsi="Times New Roman" w:cs="Times New Roman"/>
          <w:sz w:val="24"/>
          <w:szCs w:val="24"/>
        </w:rPr>
        <w:t xml:space="preserve">, ejecución y control que </w:t>
      </w:r>
      <w:r w:rsidR="00E94796" w:rsidRPr="00E94796">
        <w:rPr>
          <w:rFonts w:ascii="Times New Roman" w:hAnsi="Times New Roman" w:cs="Times New Roman"/>
          <w:sz w:val="24"/>
          <w:szCs w:val="24"/>
        </w:rPr>
        <w:lastRenderedPageBreak/>
        <w:t xml:space="preserve">repercute decididamente en la economía empresarial y pública, extendiendo sus efectos a todas las esferas de la </w:t>
      </w:r>
      <w:hyperlink r:id="rId15" w:history="1">
        <w:r w:rsidR="00E94796" w:rsidRPr="00E94796">
          <w:rPr>
            <w:rStyle w:val="Hipervnculo"/>
            <w:rFonts w:ascii="Times New Roman" w:hAnsi="Times New Roman" w:cs="Times New Roman"/>
            <w:color w:val="auto"/>
            <w:sz w:val="24"/>
            <w:szCs w:val="24"/>
            <w:u w:val="none"/>
          </w:rPr>
          <w:t>producción</w:t>
        </w:r>
      </w:hyperlink>
      <w:r w:rsidR="00E94796" w:rsidRPr="00E94796">
        <w:rPr>
          <w:rFonts w:ascii="Times New Roman" w:hAnsi="Times New Roman" w:cs="Times New Roman"/>
          <w:sz w:val="24"/>
          <w:szCs w:val="24"/>
        </w:rPr>
        <w:t xml:space="preserve"> y consumos.</w:t>
      </w:r>
      <w:sdt>
        <w:sdtPr>
          <w:rPr>
            <w:rFonts w:ascii="Times New Roman" w:hAnsi="Times New Roman" w:cs="Times New Roman"/>
            <w:sz w:val="24"/>
            <w:szCs w:val="24"/>
          </w:rPr>
          <w:id w:val="-654918258"/>
          <w:citation/>
        </w:sdtPr>
        <w:sdtContent>
          <w:r w:rsidR="00CA2325">
            <w:rPr>
              <w:rFonts w:ascii="Times New Roman" w:hAnsi="Times New Roman" w:cs="Times New Roman"/>
              <w:sz w:val="24"/>
              <w:szCs w:val="24"/>
            </w:rPr>
            <w:fldChar w:fldCharType="begin"/>
          </w:r>
          <w:r w:rsidR="00CA2325">
            <w:rPr>
              <w:rFonts w:ascii="Times New Roman" w:hAnsi="Times New Roman" w:cs="Times New Roman"/>
              <w:sz w:val="24"/>
              <w:szCs w:val="24"/>
            </w:rPr>
            <w:instrText xml:space="preserve"> CITATION Mor082 \l 12298 </w:instrText>
          </w:r>
          <w:r w:rsidR="00CA2325">
            <w:rPr>
              <w:rFonts w:ascii="Times New Roman" w:hAnsi="Times New Roman" w:cs="Times New Roman"/>
              <w:sz w:val="24"/>
              <w:szCs w:val="24"/>
            </w:rPr>
            <w:fldChar w:fldCharType="separate"/>
          </w:r>
          <w:r w:rsidR="00CA2325">
            <w:rPr>
              <w:rFonts w:ascii="Times New Roman" w:hAnsi="Times New Roman" w:cs="Times New Roman"/>
              <w:noProof/>
              <w:sz w:val="24"/>
              <w:szCs w:val="24"/>
            </w:rPr>
            <w:t xml:space="preserve"> </w:t>
          </w:r>
          <w:r w:rsidR="00CA2325" w:rsidRPr="00CA2325">
            <w:rPr>
              <w:rFonts w:ascii="Times New Roman" w:hAnsi="Times New Roman" w:cs="Times New Roman"/>
              <w:noProof/>
              <w:sz w:val="24"/>
              <w:szCs w:val="24"/>
            </w:rPr>
            <w:t>(Morales Castro, 2008)</w:t>
          </w:r>
          <w:r w:rsidR="00CA2325">
            <w:rPr>
              <w:rFonts w:ascii="Times New Roman" w:hAnsi="Times New Roman" w:cs="Times New Roman"/>
              <w:sz w:val="24"/>
              <w:szCs w:val="24"/>
            </w:rPr>
            <w:fldChar w:fldCharType="end"/>
          </w:r>
        </w:sdtContent>
      </w:sdt>
      <w:r w:rsidR="00E94796" w:rsidRPr="00E94796">
        <w:rPr>
          <w:rFonts w:ascii="Times New Roman" w:hAnsi="Times New Roman" w:cs="Times New Roman"/>
          <w:sz w:val="24"/>
          <w:szCs w:val="24"/>
        </w:rPr>
        <w:t xml:space="preserve"> </w:t>
      </w:r>
      <w:r w:rsidR="00855954" w:rsidRPr="00E94796">
        <w:rPr>
          <w:rFonts w:ascii="Times New Roman" w:hAnsi="Times New Roman" w:cs="Times New Roman"/>
          <w:sz w:val="24"/>
          <w:szCs w:val="24"/>
        </w:rPr>
        <w:t xml:space="preserve"> </w:t>
      </w:r>
    </w:p>
    <w:p w:rsidR="00E94796" w:rsidRDefault="00E94796" w:rsidP="00432909">
      <w:pPr>
        <w:spacing w:after="0" w:line="360" w:lineRule="auto"/>
        <w:jc w:val="both"/>
        <w:rPr>
          <w:rFonts w:ascii="Times New Roman" w:hAnsi="Times New Roman" w:cs="Times New Roman"/>
          <w:sz w:val="24"/>
        </w:rPr>
      </w:pPr>
    </w:p>
    <w:p w:rsidR="001C7A00" w:rsidRPr="001C7A00" w:rsidRDefault="001C7A00" w:rsidP="001C7A00">
      <w:pPr>
        <w:spacing w:line="360" w:lineRule="auto"/>
        <w:jc w:val="both"/>
        <w:rPr>
          <w:rFonts w:ascii="Times New Roman" w:eastAsia="Times New Roman" w:hAnsi="Times New Roman" w:cs="Times New Roman"/>
          <w:sz w:val="24"/>
          <w:szCs w:val="24"/>
          <w:lang w:eastAsia="es-EC"/>
        </w:rPr>
      </w:pPr>
      <w:r>
        <w:rPr>
          <w:rFonts w:ascii="Times New Roman" w:hAnsi="Times New Roman" w:cs="Times New Roman"/>
          <w:sz w:val="24"/>
        </w:rPr>
        <w:t xml:space="preserve">Las finanzas son importantes ya que constituyen un rol fundamental en la economía determinan la </w:t>
      </w:r>
      <w:r w:rsidRPr="001C7A00">
        <w:rPr>
          <w:rFonts w:ascii="Times New Roman" w:eastAsia="Times New Roman" w:hAnsi="Times New Roman" w:cs="Times New Roman"/>
          <w:spacing w:val="-15"/>
          <w:sz w:val="24"/>
          <w:szCs w:val="24"/>
          <w:lang w:eastAsia="es-EC"/>
        </w:rPr>
        <w:t xml:space="preserve"> lectura</w:t>
      </w:r>
      <w:r>
        <w:rPr>
          <w:rFonts w:ascii="Times New Roman" w:eastAsia="Times New Roman" w:hAnsi="Times New Roman" w:cs="Times New Roman"/>
          <w:spacing w:val="-15"/>
          <w:sz w:val="24"/>
          <w:szCs w:val="24"/>
          <w:lang w:eastAsia="es-EC"/>
        </w:rPr>
        <w:t xml:space="preserve"> y </w:t>
      </w:r>
      <w:r w:rsidRPr="001C7A00">
        <w:rPr>
          <w:rFonts w:ascii="Times New Roman" w:eastAsia="Times New Roman" w:hAnsi="Times New Roman" w:cs="Times New Roman"/>
          <w:spacing w:val="-15"/>
          <w:sz w:val="24"/>
          <w:szCs w:val="24"/>
          <w:lang w:eastAsia="es-EC"/>
        </w:rPr>
        <w:t xml:space="preserve"> análisis de la información e interpretación de los resultados </w:t>
      </w:r>
      <w:r>
        <w:rPr>
          <w:rFonts w:ascii="Times New Roman" w:eastAsia="Times New Roman" w:hAnsi="Times New Roman" w:cs="Times New Roman"/>
          <w:spacing w:val="-15"/>
          <w:sz w:val="24"/>
          <w:szCs w:val="24"/>
          <w:lang w:eastAsia="es-EC"/>
        </w:rPr>
        <w:t>en la que se encuentra dicha entidad</w:t>
      </w:r>
    </w:p>
    <w:p w:rsidR="00E94796" w:rsidRPr="001C7A00" w:rsidRDefault="00E94796" w:rsidP="00432909">
      <w:pPr>
        <w:spacing w:after="0" w:line="360" w:lineRule="auto"/>
        <w:jc w:val="both"/>
        <w:rPr>
          <w:rFonts w:ascii="Times New Roman" w:hAnsi="Times New Roman" w:cs="Times New Roman"/>
          <w:sz w:val="24"/>
          <w:szCs w:val="24"/>
        </w:rPr>
      </w:pPr>
      <w:r w:rsidRPr="001C7A00">
        <w:rPr>
          <w:rFonts w:ascii="Times New Roman" w:hAnsi="Times New Roman" w:cs="Times New Roman"/>
          <w:sz w:val="24"/>
          <w:szCs w:val="24"/>
        </w:rPr>
        <w:t xml:space="preserve">La finalidad de las finanzas para patrocinar el </w:t>
      </w:r>
      <w:r w:rsidRPr="001C7A00">
        <w:rPr>
          <w:rFonts w:ascii="Times New Roman" w:hAnsi="Times New Roman" w:cs="Times New Roman"/>
          <w:sz w:val="24"/>
          <w:szCs w:val="24"/>
        </w:rPr>
        <w:t>crecimiento de la</w:t>
      </w:r>
      <w:r w:rsidRPr="001C7A00">
        <w:rPr>
          <w:rFonts w:ascii="Times New Roman" w:hAnsi="Times New Roman" w:cs="Times New Roman"/>
          <w:sz w:val="24"/>
          <w:szCs w:val="24"/>
        </w:rPr>
        <w:t>s</w:t>
      </w:r>
      <w:r w:rsidRPr="001C7A00">
        <w:rPr>
          <w:rFonts w:ascii="Times New Roman" w:hAnsi="Times New Roman" w:cs="Times New Roman"/>
          <w:sz w:val="24"/>
          <w:szCs w:val="24"/>
        </w:rPr>
        <w:t xml:space="preserve"> empresa</w:t>
      </w:r>
      <w:r w:rsidRPr="001C7A00">
        <w:rPr>
          <w:rFonts w:ascii="Times New Roman" w:hAnsi="Times New Roman" w:cs="Times New Roman"/>
          <w:sz w:val="24"/>
          <w:szCs w:val="24"/>
        </w:rPr>
        <w:t>s</w:t>
      </w:r>
      <w:r w:rsidRPr="001C7A00">
        <w:rPr>
          <w:rFonts w:ascii="Times New Roman" w:hAnsi="Times New Roman" w:cs="Times New Roman"/>
          <w:sz w:val="24"/>
          <w:szCs w:val="24"/>
        </w:rPr>
        <w:t xml:space="preserve"> visualizando por adelantado </w:t>
      </w:r>
      <w:r w:rsidRPr="001C7A00">
        <w:rPr>
          <w:rFonts w:ascii="Times New Roman" w:hAnsi="Times New Roman" w:cs="Times New Roman"/>
          <w:sz w:val="24"/>
          <w:szCs w:val="24"/>
        </w:rPr>
        <w:t>sus requerimientos tanto tácticos como estratégicamente se detalla en los siguientes parámetros:</w:t>
      </w:r>
    </w:p>
    <w:p w:rsidR="00E94796" w:rsidRDefault="00855954" w:rsidP="00E94796">
      <w:pPr>
        <w:pStyle w:val="Prrafodelista"/>
        <w:numPr>
          <w:ilvl w:val="0"/>
          <w:numId w:val="1"/>
        </w:numPr>
        <w:spacing w:after="0" w:line="360" w:lineRule="auto"/>
        <w:jc w:val="both"/>
        <w:rPr>
          <w:rFonts w:ascii="Times New Roman" w:hAnsi="Times New Roman" w:cs="Times New Roman"/>
          <w:sz w:val="24"/>
          <w:szCs w:val="24"/>
        </w:rPr>
      </w:pPr>
      <w:r w:rsidRPr="00E94796">
        <w:rPr>
          <w:rFonts w:ascii="Times New Roman" w:hAnsi="Times New Roman" w:cs="Times New Roman"/>
          <w:sz w:val="24"/>
          <w:szCs w:val="24"/>
        </w:rPr>
        <w:t>Captar los recursos necesarios para la buena marcha de la empresa</w:t>
      </w:r>
    </w:p>
    <w:p w:rsidR="00E94796" w:rsidRDefault="00855954" w:rsidP="00E94796">
      <w:pPr>
        <w:pStyle w:val="Prrafodelista"/>
        <w:numPr>
          <w:ilvl w:val="0"/>
          <w:numId w:val="1"/>
        </w:numPr>
        <w:spacing w:after="0" w:line="360" w:lineRule="auto"/>
        <w:jc w:val="both"/>
        <w:rPr>
          <w:rFonts w:ascii="Times New Roman" w:hAnsi="Times New Roman" w:cs="Times New Roman"/>
          <w:sz w:val="24"/>
          <w:szCs w:val="24"/>
        </w:rPr>
      </w:pPr>
      <w:r w:rsidRPr="00E94796">
        <w:rPr>
          <w:rFonts w:ascii="Times New Roman" w:hAnsi="Times New Roman" w:cs="Times New Roman"/>
          <w:sz w:val="24"/>
          <w:szCs w:val="24"/>
        </w:rPr>
        <w:t>Asignar dichos recursos conforme a los planes y proyectos</w:t>
      </w:r>
    </w:p>
    <w:p w:rsidR="00E94796" w:rsidRDefault="00855954" w:rsidP="00E94796">
      <w:pPr>
        <w:pStyle w:val="Prrafodelista"/>
        <w:numPr>
          <w:ilvl w:val="0"/>
          <w:numId w:val="1"/>
        </w:numPr>
        <w:spacing w:after="0" w:line="360" w:lineRule="auto"/>
        <w:jc w:val="both"/>
        <w:rPr>
          <w:rFonts w:ascii="Times New Roman" w:hAnsi="Times New Roman" w:cs="Times New Roman"/>
          <w:sz w:val="24"/>
          <w:szCs w:val="24"/>
        </w:rPr>
      </w:pPr>
      <w:r w:rsidRPr="00E94796">
        <w:rPr>
          <w:rFonts w:ascii="Times New Roman" w:hAnsi="Times New Roman" w:cs="Times New Roman"/>
          <w:sz w:val="24"/>
          <w:szCs w:val="24"/>
        </w:rPr>
        <w:t>Promover el óptimo aprovechamiento de los recursos</w:t>
      </w:r>
    </w:p>
    <w:p w:rsidR="001C7A00" w:rsidRDefault="00855954" w:rsidP="001C7A00">
      <w:pPr>
        <w:pStyle w:val="Prrafodelista"/>
        <w:numPr>
          <w:ilvl w:val="0"/>
          <w:numId w:val="1"/>
        </w:numPr>
        <w:spacing w:after="0" w:line="360" w:lineRule="auto"/>
        <w:jc w:val="both"/>
        <w:rPr>
          <w:rFonts w:ascii="Times New Roman" w:hAnsi="Times New Roman" w:cs="Times New Roman"/>
          <w:sz w:val="24"/>
          <w:szCs w:val="24"/>
        </w:rPr>
      </w:pPr>
      <w:r w:rsidRPr="00E94796">
        <w:rPr>
          <w:rFonts w:ascii="Times New Roman" w:hAnsi="Times New Roman" w:cs="Times New Roman"/>
          <w:sz w:val="24"/>
          <w:szCs w:val="24"/>
        </w:rPr>
        <w:t>Disminuir al máximo el riesgo o la incertidumbre de la inversión.</w:t>
      </w:r>
      <w:sdt>
        <w:sdtPr>
          <w:rPr>
            <w:rFonts w:ascii="Times New Roman" w:hAnsi="Times New Roman" w:cs="Times New Roman"/>
            <w:sz w:val="24"/>
            <w:szCs w:val="24"/>
          </w:rPr>
          <w:id w:val="1379209922"/>
          <w:citation/>
        </w:sdtPr>
        <w:sdtContent>
          <w:r w:rsidR="001C7A00">
            <w:rPr>
              <w:rFonts w:ascii="Times New Roman" w:hAnsi="Times New Roman" w:cs="Times New Roman"/>
              <w:sz w:val="24"/>
              <w:szCs w:val="24"/>
            </w:rPr>
            <w:fldChar w:fldCharType="begin"/>
          </w:r>
          <w:r w:rsidR="001C7A00">
            <w:rPr>
              <w:rFonts w:ascii="Times New Roman" w:hAnsi="Times New Roman" w:cs="Times New Roman"/>
              <w:sz w:val="24"/>
              <w:szCs w:val="24"/>
            </w:rPr>
            <w:instrText xml:space="preserve"> CITATION Pas091 \l 12298 </w:instrText>
          </w:r>
          <w:r w:rsidR="001C7A00">
            <w:rPr>
              <w:rFonts w:ascii="Times New Roman" w:hAnsi="Times New Roman" w:cs="Times New Roman"/>
              <w:sz w:val="24"/>
              <w:szCs w:val="24"/>
            </w:rPr>
            <w:fldChar w:fldCharType="separate"/>
          </w:r>
          <w:r w:rsidR="001C7A00">
            <w:rPr>
              <w:rFonts w:ascii="Times New Roman" w:hAnsi="Times New Roman" w:cs="Times New Roman"/>
              <w:noProof/>
              <w:sz w:val="24"/>
              <w:szCs w:val="24"/>
            </w:rPr>
            <w:t xml:space="preserve"> </w:t>
          </w:r>
          <w:r w:rsidR="001C7A00" w:rsidRPr="001C7A00">
            <w:rPr>
              <w:rFonts w:ascii="Times New Roman" w:hAnsi="Times New Roman" w:cs="Times New Roman"/>
              <w:noProof/>
              <w:sz w:val="24"/>
              <w:szCs w:val="24"/>
            </w:rPr>
            <w:t>(Pascale, 2009)</w:t>
          </w:r>
          <w:r w:rsidR="001C7A00">
            <w:rPr>
              <w:rFonts w:ascii="Times New Roman" w:hAnsi="Times New Roman" w:cs="Times New Roman"/>
              <w:sz w:val="24"/>
              <w:szCs w:val="24"/>
            </w:rPr>
            <w:fldChar w:fldCharType="end"/>
          </w:r>
        </w:sdtContent>
      </w:sdt>
    </w:p>
    <w:p w:rsidR="007C7D8A" w:rsidRDefault="007C7D8A" w:rsidP="007C7D8A">
      <w:pPr>
        <w:pStyle w:val="Default"/>
        <w:rPr>
          <w:sz w:val="23"/>
          <w:szCs w:val="23"/>
        </w:rPr>
      </w:pPr>
    </w:p>
    <w:p w:rsidR="001C7A00" w:rsidRPr="007C7D8A" w:rsidRDefault="007C7D8A" w:rsidP="007C7D8A">
      <w:pPr>
        <w:pStyle w:val="Default"/>
        <w:spacing w:line="360" w:lineRule="auto"/>
        <w:jc w:val="both"/>
      </w:pPr>
      <w:r w:rsidRPr="007C7D8A">
        <w:t xml:space="preserve">Se deduce que la finalidad de las finanzas </w:t>
      </w:r>
      <w:r w:rsidRPr="007C7D8A">
        <w:t xml:space="preserve"> administrar</w:t>
      </w:r>
      <w:r w:rsidRPr="007C7D8A">
        <w:t xml:space="preserve"> eficientemente</w:t>
      </w:r>
      <w:r w:rsidRPr="007C7D8A">
        <w:t xml:space="preserve"> los procesos contables y presupuestarios, </w:t>
      </w:r>
      <w:r w:rsidRPr="007C7D8A">
        <w:t>financieros de una entidad con el propósito de generar un crec</w:t>
      </w:r>
      <w:r w:rsidR="00551A05">
        <w:t>imiento y desarrollo a la misma, basándose en los principios financieros.</w:t>
      </w:r>
    </w:p>
    <w:p w:rsidR="007C7D8A" w:rsidRDefault="007C7D8A" w:rsidP="00305DB0">
      <w:pPr>
        <w:autoSpaceDE w:val="0"/>
        <w:autoSpaceDN w:val="0"/>
        <w:adjustRightInd w:val="0"/>
        <w:spacing w:after="0" w:line="360" w:lineRule="auto"/>
        <w:jc w:val="both"/>
        <w:rPr>
          <w:rFonts w:ascii="Times New Roman" w:hAnsi="Times New Roman" w:cs="Times New Roman"/>
          <w:sz w:val="24"/>
          <w:szCs w:val="24"/>
        </w:rPr>
      </w:pPr>
    </w:p>
    <w:p w:rsidR="00787C11" w:rsidRPr="00787C11" w:rsidRDefault="00305DB0" w:rsidP="00305DB0">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Los principios financieros </w:t>
      </w:r>
      <w:r w:rsidR="00787C11" w:rsidRPr="00787C11">
        <w:rPr>
          <w:rFonts w:ascii="Times New Roman" w:hAnsi="Times New Roman" w:cs="Times New Roman"/>
          <w:sz w:val="24"/>
          <w:szCs w:val="24"/>
        </w:rPr>
        <w:t xml:space="preserve">se </w:t>
      </w:r>
      <w:r w:rsidRPr="00787C11">
        <w:rPr>
          <w:rFonts w:ascii="Times New Roman" w:hAnsi="Times New Roman" w:cs="Times New Roman"/>
          <w:sz w:val="24"/>
          <w:szCs w:val="24"/>
        </w:rPr>
        <w:t>pueden</w:t>
      </w:r>
      <w:r w:rsidR="00787C11" w:rsidRPr="00787C11">
        <w:rPr>
          <w:rFonts w:ascii="Times New Roman" w:hAnsi="Times New Roman" w:cs="Times New Roman"/>
          <w:sz w:val="24"/>
          <w:szCs w:val="24"/>
        </w:rPr>
        <w:t xml:space="preserve"> descomponer en una serie de principios</w:t>
      </w:r>
      <w:r>
        <w:rPr>
          <w:rFonts w:ascii="Times New Roman" w:hAnsi="Times New Roman" w:cs="Times New Roman"/>
          <w:sz w:val="24"/>
          <w:szCs w:val="24"/>
        </w:rPr>
        <w:t xml:space="preserve"> los mismos</w:t>
      </w:r>
      <w:r w:rsidR="00787C11" w:rsidRPr="00787C11">
        <w:rPr>
          <w:rFonts w:ascii="Times New Roman" w:hAnsi="Times New Roman" w:cs="Times New Roman"/>
          <w:sz w:val="24"/>
          <w:szCs w:val="24"/>
        </w:rPr>
        <w:t xml:space="preserve"> que</w:t>
      </w:r>
      <w:r w:rsidR="00787C11">
        <w:rPr>
          <w:rFonts w:ascii="Times New Roman" w:hAnsi="Times New Roman" w:cs="Times New Roman"/>
          <w:sz w:val="24"/>
          <w:szCs w:val="24"/>
        </w:rPr>
        <w:t xml:space="preserve"> </w:t>
      </w:r>
      <w:r w:rsidR="00787C11" w:rsidRPr="00787C11">
        <w:rPr>
          <w:rFonts w:ascii="Times New Roman" w:hAnsi="Times New Roman" w:cs="Times New Roman"/>
          <w:sz w:val="24"/>
          <w:szCs w:val="24"/>
        </w:rPr>
        <w:t>proporcionan la base para comprender las transacciones financieras y la toma de</w:t>
      </w:r>
      <w:r>
        <w:rPr>
          <w:rFonts w:ascii="Times New Roman" w:hAnsi="Times New Roman" w:cs="Times New Roman"/>
          <w:sz w:val="24"/>
          <w:szCs w:val="24"/>
        </w:rPr>
        <w:t xml:space="preserve"> </w:t>
      </w:r>
      <w:r w:rsidR="00787C11" w:rsidRPr="00787C11">
        <w:rPr>
          <w:rFonts w:ascii="Times New Roman" w:hAnsi="Times New Roman" w:cs="Times New Roman"/>
          <w:sz w:val="24"/>
          <w:szCs w:val="24"/>
        </w:rPr>
        <w:t>decisiones en el ambiente financiero.</w:t>
      </w:r>
    </w:p>
    <w:p w:rsidR="00A77F09" w:rsidRPr="00787C11" w:rsidRDefault="00A77F09" w:rsidP="00305DB0">
      <w:pPr>
        <w:pStyle w:val="Prrafodelista"/>
        <w:numPr>
          <w:ilvl w:val="0"/>
          <w:numId w:val="8"/>
        </w:numPr>
        <w:spacing w:before="100" w:beforeAutospacing="1" w:after="100" w:afterAutospacing="1" w:line="360" w:lineRule="auto"/>
        <w:jc w:val="both"/>
        <w:rPr>
          <w:rFonts w:ascii="Times New Roman" w:eastAsia="Times New Roman" w:hAnsi="Times New Roman" w:cs="Times New Roman"/>
          <w:b/>
          <w:sz w:val="24"/>
          <w:szCs w:val="24"/>
          <w:lang w:eastAsia="es-EC"/>
        </w:rPr>
      </w:pPr>
      <w:r w:rsidRPr="00787C11">
        <w:rPr>
          <w:rFonts w:ascii="Times New Roman" w:eastAsia="Times New Roman" w:hAnsi="Times New Roman" w:cs="Times New Roman"/>
          <w:b/>
          <w:sz w:val="24"/>
          <w:szCs w:val="24"/>
          <w:lang w:eastAsia="es-EC"/>
        </w:rPr>
        <w:t>El valor del dinero en el tiempo</w:t>
      </w:r>
    </w:p>
    <w:p w:rsidR="004B166B" w:rsidRPr="00F50ED7" w:rsidRDefault="00A77F09" w:rsidP="00F50ED7">
      <w:pPr>
        <w:spacing w:before="100" w:beforeAutospacing="1" w:after="100" w:afterAutospacing="1" w:line="360" w:lineRule="auto"/>
        <w:ind w:left="360"/>
        <w:jc w:val="both"/>
        <w:rPr>
          <w:rFonts w:ascii="Times New Roman" w:eastAsia="Times New Roman" w:hAnsi="Times New Roman" w:cs="Times New Roman"/>
          <w:sz w:val="24"/>
          <w:szCs w:val="24"/>
          <w:lang w:eastAsia="es-EC"/>
        </w:rPr>
      </w:pPr>
      <w:r w:rsidRPr="008F466D">
        <w:rPr>
          <w:rFonts w:ascii="Times New Roman" w:eastAsia="Times New Roman" w:hAnsi="Times New Roman" w:cs="Times New Roman"/>
          <w:sz w:val="24"/>
          <w:szCs w:val="24"/>
          <w:lang w:eastAsia="es-EC"/>
        </w:rPr>
        <w:t>Es preferible tener una cantidad de dinero ahora que la misma en el futuro. Al dueño de un recurso financiero se le tiene que pagar algo para que prescinda de ese recurso, en el caso del ahorrador, es la tasa de interés, en el caso del inversionista la tasa de rendimiento o de retorno.</w:t>
      </w:r>
    </w:p>
    <w:p w:rsidR="00A77F09" w:rsidRPr="00787C11" w:rsidRDefault="00A77F09" w:rsidP="00305DB0">
      <w:pPr>
        <w:pStyle w:val="Prrafodelista"/>
        <w:numPr>
          <w:ilvl w:val="0"/>
          <w:numId w:val="8"/>
        </w:numPr>
        <w:spacing w:before="100" w:beforeAutospacing="1" w:after="100" w:afterAutospacing="1" w:line="360" w:lineRule="auto"/>
        <w:jc w:val="both"/>
        <w:rPr>
          <w:rFonts w:ascii="Times New Roman" w:eastAsia="Times New Roman" w:hAnsi="Times New Roman" w:cs="Times New Roman"/>
          <w:b/>
          <w:sz w:val="24"/>
          <w:szCs w:val="24"/>
          <w:lang w:eastAsia="es-EC"/>
        </w:rPr>
      </w:pPr>
      <w:r w:rsidRPr="00787C11">
        <w:rPr>
          <w:rFonts w:ascii="Times New Roman" w:eastAsia="Times New Roman" w:hAnsi="Times New Roman" w:cs="Times New Roman"/>
          <w:b/>
          <w:sz w:val="24"/>
          <w:szCs w:val="24"/>
          <w:lang w:eastAsia="es-EC"/>
        </w:rPr>
        <w:t>El dilema entre la liquidez y la necesidad de invertir</w:t>
      </w:r>
    </w:p>
    <w:p w:rsidR="00A77F09" w:rsidRPr="00787C11" w:rsidRDefault="00A77F09" w:rsidP="00305DB0">
      <w:pPr>
        <w:spacing w:before="100" w:beforeAutospacing="1" w:after="100" w:afterAutospacing="1" w:line="360" w:lineRule="auto"/>
        <w:ind w:left="360"/>
        <w:jc w:val="both"/>
        <w:rPr>
          <w:rFonts w:ascii="Times New Roman" w:eastAsia="Times New Roman" w:hAnsi="Times New Roman" w:cs="Times New Roman"/>
          <w:sz w:val="24"/>
          <w:szCs w:val="24"/>
          <w:lang w:eastAsia="es-EC"/>
        </w:rPr>
      </w:pPr>
      <w:r w:rsidRPr="00787C11">
        <w:rPr>
          <w:rFonts w:ascii="Times New Roman" w:eastAsia="Times New Roman" w:hAnsi="Times New Roman" w:cs="Times New Roman"/>
          <w:sz w:val="24"/>
          <w:szCs w:val="24"/>
          <w:lang w:eastAsia="es-EC"/>
        </w:rPr>
        <w:lastRenderedPageBreak/>
        <w:t>El dinero en efectivo es necesario para el trabajo diario (</w:t>
      </w:r>
      <w:hyperlink r:id="rId16" w:tooltip="Capital de trabajo" w:history="1">
        <w:r w:rsidRPr="00787C11">
          <w:rPr>
            <w:rFonts w:ascii="Times New Roman" w:eastAsia="Times New Roman" w:hAnsi="Times New Roman" w:cs="Times New Roman"/>
            <w:sz w:val="24"/>
            <w:szCs w:val="24"/>
            <w:lang w:eastAsia="es-EC"/>
          </w:rPr>
          <w:t>capital de trabajo</w:t>
        </w:r>
      </w:hyperlink>
      <w:r w:rsidRPr="00787C11">
        <w:rPr>
          <w:rFonts w:ascii="Times New Roman" w:eastAsia="Times New Roman" w:hAnsi="Times New Roman" w:cs="Times New Roman"/>
          <w:sz w:val="24"/>
          <w:szCs w:val="24"/>
          <w:lang w:eastAsia="es-EC"/>
        </w:rPr>
        <w:t>) pero a costa de sacrificar mayores inversiones.</w:t>
      </w:r>
    </w:p>
    <w:p w:rsidR="00E94796" w:rsidRPr="00787C11" w:rsidRDefault="00E94796" w:rsidP="00305DB0">
      <w:pPr>
        <w:pStyle w:val="Prrafodelista"/>
        <w:numPr>
          <w:ilvl w:val="0"/>
          <w:numId w:val="8"/>
        </w:numPr>
        <w:spacing w:before="100" w:beforeAutospacing="1" w:after="100" w:afterAutospacing="1" w:line="360" w:lineRule="auto"/>
        <w:jc w:val="both"/>
        <w:rPr>
          <w:rFonts w:ascii="Times New Roman" w:eastAsia="Times New Roman" w:hAnsi="Times New Roman" w:cs="Times New Roman"/>
          <w:b/>
          <w:sz w:val="24"/>
          <w:szCs w:val="24"/>
          <w:lang w:eastAsia="es-EC"/>
        </w:rPr>
      </w:pPr>
      <w:r w:rsidRPr="00787C11">
        <w:rPr>
          <w:rFonts w:ascii="Times New Roman" w:eastAsia="Times New Roman" w:hAnsi="Times New Roman" w:cs="Times New Roman"/>
          <w:b/>
          <w:sz w:val="24"/>
          <w:szCs w:val="24"/>
          <w:lang w:eastAsia="es-EC"/>
        </w:rPr>
        <w:t>Diversificación eficiente</w:t>
      </w:r>
    </w:p>
    <w:p w:rsidR="00E94796" w:rsidRPr="008F466D" w:rsidRDefault="00E94796" w:rsidP="00305DB0">
      <w:pPr>
        <w:spacing w:before="100" w:beforeAutospacing="1" w:after="100" w:afterAutospacing="1" w:line="360" w:lineRule="auto"/>
        <w:ind w:left="360"/>
        <w:jc w:val="both"/>
        <w:rPr>
          <w:rFonts w:ascii="Times New Roman" w:eastAsia="Times New Roman" w:hAnsi="Times New Roman" w:cs="Times New Roman"/>
          <w:sz w:val="24"/>
          <w:szCs w:val="24"/>
          <w:lang w:eastAsia="es-EC"/>
        </w:rPr>
      </w:pPr>
      <w:r w:rsidRPr="008F466D">
        <w:rPr>
          <w:rFonts w:ascii="Times New Roman" w:eastAsia="Times New Roman" w:hAnsi="Times New Roman" w:cs="Times New Roman"/>
          <w:sz w:val="24"/>
          <w:szCs w:val="24"/>
          <w:lang w:eastAsia="es-EC"/>
        </w:rPr>
        <w:t>El inversionista prudente diversifica su inversión total, repartiendo sus recursos entre varias inversiones distintas. El efecto de diversificar es distribuir el riesgo y así reducir el riesgo total.</w:t>
      </w:r>
    </w:p>
    <w:p w:rsidR="00A77F09" w:rsidRPr="00787C11" w:rsidRDefault="00A77F09" w:rsidP="00305DB0">
      <w:pPr>
        <w:pStyle w:val="Prrafodelista"/>
        <w:numPr>
          <w:ilvl w:val="0"/>
          <w:numId w:val="8"/>
        </w:numPr>
        <w:spacing w:before="100" w:beforeAutospacing="1" w:after="100" w:afterAutospacing="1" w:line="360" w:lineRule="auto"/>
        <w:rPr>
          <w:rFonts w:ascii="Times New Roman" w:eastAsia="Times New Roman" w:hAnsi="Times New Roman" w:cs="Times New Roman"/>
          <w:b/>
          <w:sz w:val="24"/>
          <w:szCs w:val="24"/>
          <w:lang w:eastAsia="es-EC"/>
        </w:rPr>
      </w:pPr>
      <w:r w:rsidRPr="00787C11">
        <w:rPr>
          <w:rFonts w:ascii="Times New Roman" w:eastAsia="Times New Roman" w:hAnsi="Times New Roman" w:cs="Times New Roman"/>
          <w:b/>
          <w:sz w:val="24"/>
          <w:szCs w:val="24"/>
          <w:lang w:eastAsia="es-EC"/>
        </w:rPr>
        <w:t>El dilema entre el riesgo y el beneficio</w:t>
      </w:r>
    </w:p>
    <w:p w:rsidR="00A77F09" w:rsidRPr="008F466D" w:rsidRDefault="00A77F09" w:rsidP="00305DB0">
      <w:pPr>
        <w:spacing w:before="100" w:beforeAutospacing="1" w:after="100" w:afterAutospacing="1" w:line="360" w:lineRule="auto"/>
        <w:ind w:left="360"/>
        <w:rPr>
          <w:rFonts w:ascii="Times New Roman" w:eastAsia="Times New Roman" w:hAnsi="Times New Roman" w:cs="Times New Roman"/>
          <w:sz w:val="24"/>
          <w:szCs w:val="24"/>
          <w:lang w:eastAsia="es-EC"/>
        </w:rPr>
      </w:pPr>
      <w:r w:rsidRPr="008F466D">
        <w:rPr>
          <w:rFonts w:ascii="Times New Roman" w:eastAsia="Times New Roman" w:hAnsi="Times New Roman" w:cs="Times New Roman"/>
          <w:sz w:val="24"/>
          <w:szCs w:val="24"/>
          <w:lang w:eastAsia="es-EC"/>
        </w:rPr>
        <w:t>Mientras más rentabilidad espera un inversionista, más riesgo está dispuesto a correr. Los inversores son adversos al riesgo, es decir para un nivel dado de riesgo buscan maximizar el rendimiento, lo que se puede entender también que para un nivel dado de retorno buscan minimizar el riesgo.</w:t>
      </w:r>
    </w:p>
    <w:p w:rsidR="008F466D" w:rsidRPr="00787C11" w:rsidRDefault="008F466D" w:rsidP="00305DB0">
      <w:pPr>
        <w:pStyle w:val="Prrafodelista"/>
        <w:numPr>
          <w:ilvl w:val="0"/>
          <w:numId w:val="8"/>
        </w:numPr>
        <w:spacing w:before="100" w:beforeAutospacing="1" w:after="100" w:afterAutospacing="1" w:line="360" w:lineRule="auto"/>
        <w:jc w:val="both"/>
        <w:rPr>
          <w:rFonts w:ascii="Times New Roman" w:eastAsia="Times New Roman" w:hAnsi="Times New Roman" w:cs="Times New Roman"/>
          <w:b/>
          <w:sz w:val="24"/>
          <w:szCs w:val="24"/>
          <w:lang w:eastAsia="es-EC"/>
        </w:rPr>
      </w:pPr>
      <w:r w:rsidRPr="00787C11">
        <w:rPr>
          <w:rFonts w:ascii="Times New Roman" w:eastAsia="Times New Roman" w:hAnsi="Times New Roman" w:cs="Times New Roman"/>
          <w:b/>
          <w:sz w:val="24"/>
          <w:szCs w:val="24"/>
          <w:lang w:eastAsia="es-EC"/>
        </w:rPr>
        <w:t>Costos de oportunidad</w:t>
      </w:r>
    </w:p>
    <w:p w:rsidR="00305DB0" w:rsidRDefault="008F466D" w:rsidP="00305DB0">
      <w:pPr>
        <w:spacing w:before="100" w:beforeAutospacing="1" w:after="100" w:afterAutospacing="1" w:line="360" w:lineRule="auto"/>
        <w:ind w:left="360"/>
        <w:jc w:val="both"/>
        <w:rPr>
          <w:rFonts w:ascii="Times New Roman" w:eastAsia="Times New Roman" w:hAnsi="Times New Roman" w:cs="Times New Roman"/>
          <w:sz w:val="24"/>
          <w:szCs w:val="24"/>
          <w:lang w:eastAsia="es-EC"/>
        </w:rPr>
      </w:pPr>
      <w:r w:rsidRPr="008F466D">
        <w:rPr>
          <w:rFonts w:ascii="Times New Roman" w:eastAsia="Times New Roman" w:hAnsi="Times New Roman" w:cs="Times New Roman"/>
          <w:sz w:val="24"/>
          <w:szCs w:val="24"/>
          <w:lang w:eastAsia="es-EC"/>
        </w:rPr>
        <w:t>Considerar que siempre hay varias opciones de inversión. El costo de oportunidad es la tasa de rendimiento sobre la mejor alternativa de inversión disponible. Es el rendimiento más elevado que no se ganará si los fondos se invierten en un proyecto en particular no se obtiene. También se puede considerar como la pérdida que estamos dispuestos a asumir, por no escoger la opción que representa el mejor uso alternativo del dinero.</w:t>
      </w:r>
    </w:p>
    <w:p w:rsidR="00A77F09" w:rsidRPr="008F466D" w:rsidRDefault="00787C11" w:rsidP="008F466D">
      <w:pPr>
        <w:pStyle w:val="Prrafodelista"/>
        <w:numPr>
          <w:ilvl w:val="0"/>
          <w:numId w:val="8"/>
        </w:numPr>
        <w:autoSpaceDE w:val="0"/>
        <w:autoSpaceDN w:val="0"/>
        <w:adjustRightInd w:val="0"/>
        <w:spacing w:after="0" w:line="360" w:lineRule="auto"/>
        <w:jc w:val="both"/>
        <w:rPr>
          <w:rFonts w:ascii="Times New Roman" w:hAnsi="Times New Roman" w:cs="Times New Roman"/>
          <w:b/>
          <w:bCs/>
          <w:sz w:val="24"/>
          <w:szCs w:val="20"/>
        </w:rPr>
      </w:pPr>
      <w:r w:rsidRPr="008F466D">
        <w:rPr>
          <w:rFonts w:ascii="Times New Roman" w:hAnsi="Times New Roman" w:cs="Times New Roman"/>
          <w:b/>
          <w:bCs/>
          <w:sz w:val="24"/>
          <w:szCs w:val="20"/>
        </w:rPr>
        <w:t>Ventaja comparativa</w:t>
      </w:r>
    </w:p>
    <w:p w:rsidR="00A77F09" w:rsidRPr="00305DB0" w:rsidRDefault="00A77F09" w:rsidP="00305DB0">
      <w:pPr>
        <w:autoSpaceDE w:val="0"/>
        <w:autoSpaceDN w:val="0"/>
        <w:adjustRightInd w:val="0"/>
        <w:spacing w:after="0" w:line="360" w:lineRule="auto"/>
        <w:ind w:left="426"/>
        <w:jc w:val="both"/>
        <w:rPr>
          <w:rFonts w:ascii="Times New Roman" w:hAnsi="Times New Roman" w:cs="Times New Roman"/>
          <w:sz w:val="24"/>
          <w:szCs w:val="20"/>
        </w:rPr>
      </w:pPr>
      <w:r w:rsidRPr="00305DB0">
        <w:rPr>
          <w:rFonts w:ascii="Times New Roman" w:hAnsi="Times New Roman" w:cs="Times New Roman"/>
          <w:sz w:val="24"/>
          <w:szCs w:val="20"/>
        </w:rPr>
        <w:t>Este principio es la base de nuestro sistema económico. Si cada persona hiciese aquello que hace mejor, tendríamos desempeñando cada tipo de trabajo a los más cualificados. De esta forma se crearía eficiencia económica, dado que pagaríamos a otros por hacer el trabajo que saben hacer mejor que nosotros y éstos, a su vez, nos pagarían por realizar lo que hagamos mejor que ellos.</w:t>
      </w:r>
    </w:p>
    <w:p w:rsidR="004B166B" w:rsidRDefault="00A77F09" w:rsidP="004B166B">
      <w:pPr>
        <w:spacing w:before="100" w:beforeAutospacing="1" w:after="100" w:afterAutospacing="1" w:line="360" w:lineRule="auto"/>
        <w:ind w:left="426"/>
        <w:jc w:val="both"/>
        <w:rPr>
          <w:rFonts w:ascii="Times New Roman" w:hAnsi="Times New Roman" w:cs="Times New Roman"/>
          <w:sz w:val="24"/>
          <w:szCs w:val="20"/>
        </w:rPr>
      </w:pPr>
      <w:r w:rsidRPr="00305DB0">
        <w:rPr>
          <w:rFonts w:ascii="Times New Roman" w:hAnsi="Times New Roman" w:cs="Times New Roman"/>
          <w:sz w:val="24"/>
          <w:szCs w:val="20"/>
        </w:rPr>
        <w:lastRenderedPageBreak/>
        <w:t>Este principio de la ventaja comparativa es la base del comercio internacional. Cada país produce los bienes y servicios que puede realizar más eficientemente y al comerciar entre sí ambos se benefician mutuamente</w:t>
      </w:r>
      <w:r w:rsidR="00830E87" w:rsidRPr="00305DB0">
        <w:rPr>
          <w:rFonts w:ascii="Times New Roman" w:hAnsi="Times New Roman" w:cs="Times New Roman"/>
          <w:sz w:val="24"/>
          <w:szCs w:val="20"/>
        </w:rPr>
        <w:t>.</w:t>
      </w:r>
      <w:sdt>
        <w:sdtPr>
          <w:rPr>
            <w:rFonts w:ascii="Times New Roman" w:hAnsi="Times New Roman" w:cs="Times New Roman"/>
            <w:sz w:val="24"/>
            <w:szCs w:val="20"/>
          </w:rPr>
          <w:id w:val="-758915113"/>
          <w:citation/>
        </w:sdtPr>
        <w:sdtContent>
          <w:r w:rsidR="004B166B">
            <w:rPr>
              <w:rFonts w:ascii="Times New Roman" w:hAnsi="Times New Roman" w:cs="Times New Roman"/>
              <w:sz w:val="24"/>
              <w:szCs w:val="20"/>
            </w:rPr>
            <w:fldChar w:fldCharType="begin"/>
          </w:r>
          <w:r w:rsidR="004B166B">
            <w:rPr>
              <w:rFonts w:ascii="Times New Roman" w:hAnsi="Times New Roman" w:cs="Times New Roman"/>
              <w:sz w:val="24"/>
              <w:szCs w:val="20"/>
            </w:rPr>
            <w:instrText xml:space="preserve"> CITATION Pas091 \l 12298 </w:instrText>
          </w:r>
          <w:r w:rsidR="004B166B">
            <w:rPr>
              <w:rFonts w:ascii="Times New Roman" w:hAnsi="Times New Roman" w:cs="Times New Roman"/>
              <w:sz w:val="24"/>
              <w:szCs w:val="20"/>
            </w:rPr>
            <w:fldChar w:fldCharType="separate"/>
          </w:r>
          <w:r w:rsidR="004B166B">
            <w:rPr>
              <w:rFonts w:ascii="Times New Roman" w:hAnsi="Times New Roman" w:cs="Times New Roman"/>
              <w:noProof/>
              <w:sz w:val="24"/>
              <w:szCs w:val="20"/>
            </w:rPr>
            <w:t xml:space="preserve"> </w:t>
          </w:r>
          <w:r w:rsidR="004B166B" w:rsidRPr="004B166B">
            <w:rPr>
              <w:rFonts w:ascii="Times New Roman" w:hAnsi="Times New Roman" w:cs="Times New Roman"/>
              <w:noProof/>
              <w:sz w:val="24"/>
              <w:szCs w:val="20"/>
            </w:rPr>
            <w:t>(Pascale, 2009)</w:t>
          </w:r>
          <w:r w:rsidR="004B166B">
            <w:rPr>
              <w:rFonts w:ascii="Times New Roman" w:hAnsi="Times New Roman" w:cs="Times New Roman"/>
              <w:sz w:val="24"/>
              <w:szCs w:val="20"/>
            </w:rPr>
            <w:fldChar w:fldCharType="end"/>
          </w:r>
        </w:sdtContent>
      </w:sdt>
    </w:p>
    <w:p w:rsidR="004B166B" w:rsidRPr="00305DB0" w:rsidRDefault="004B166B" w:rsidP="004B166B">
      <w:pPr>
        <w:spacing w:before="100" w:beforeAutospacing="1" w:after="100" w:afterAutospacing="1" w:line="360" w:lineRule="auto"/>
        <w:jc w:val="both"/>
        <w:rPr>
          <w:rFonts w:ascii="Times New Roman" w:hAnsi="Times New Roman" w:cs="Times New Roman"/>
          <w:sz w:val="24"/>
          <w:szCs w:val="20"/>
        </w:rPr>
      </w:pPr>
      <w:r>
        <w:rPr>
          <w:rFonts w:ascii="Times New Roman" w:hAnsi="Times New Roman" w:cs="Times New Roman"/>
          <w:sz w:val="24"/>
          <w:szCs w:val="20"/>
        </w:rPr>
        <w:t>Los principios constituyen la base para tomar decisiones financieras ya que son los encargados de guiar, orientar para que dichas decisiones sean las más adecuadas a la actividad económica</w:t>
      </w:r>
      <w:r w:rsidR="00551A05">
        <w:rPr>
          <w:rFonts w:ascii="Times New Roman" w:hAnsi="Times New Roman" w:cs="Times New Roman"/>
          <w:sz w:val="24"/>
          <w:szCs w:val="20"/>
        </w:rPr>
        <w:t xml:space="preserve"> y contribuya al desarrollo empresarial buscando el éxito de la empresa</w:t>
      </w:r>
      <w:r>
        <w:rPr>
          <w:rFonts w:ascii="Times New Roman" w:hAnsi="Times New Roman" w:cs="Times New Roman"/>
          <w:sz w:val="24"/>
          <w:szCs w:val="20"/>
        </w:rPr>
        <w:t>.</w:t>
      </w:r>
    </w:p>
    <w:p w:rsidR="00BA7D88" w:rsidRDefault="000C57B3" w:rsidP="00BA7D88">
      <w:pPr>
        <w:spacing w:before="100" w:beforeAutospacing="1" w:after="100" w:afterAutospacing="1" w:line="360" w:lineRule="auto"/>
        <w:jc w:val="both"/>
        <w:rPr>
          <w:rStyle w:val="text"/>
          <w:rFonts w:ascii="Times New Roman" w:hAnsi="Times New Roman" w:cs="Times New Roman"/>
          <w:sz w:val="24"/>
          <w:szCs w:val="24"/>
        </w:rPr>
      </w:pPr>
      <w:r w:rsidRPr="00BA7D88">
        <w:rPr>
          <w:rFonts w:ascii="Times New Roman" w:hAnsi="Times New Roman" w:cs="Times New Roman"/>
          <w:sz w:val="24"/>
          <w:szCs w:val="24"/>
        </w:rPr>
        <w:t>El desarrollo empresarial</w:t>
      </w:r>
      <w:r w:rsidRPr="00BA7D88">
        <w:rPr>
          <w:rFonts w:ascii="Times New Roman" w:hAnsi="Times New Roman" w:cs="Times New Roman"/>
          <w:sz w:val="24"/>
          <w:szCs w:val="24"/>
        </w:rPr>
        <w:t xml:space="preserve"> es un proceso en el cual intervienen un sinnúmero de variables sociales, culturales, psicológicas y económicas que contribuyen, con un conjunto de conocimientos específicos, a desarrollar una serie de competencias que buscan lograr que este empresario en formación tenga altas probabilidades de convertirse en un empresario exitoso, capaz de generar riqueza y desarrollo social a lo largo de su vida.</w:t>
      </w:r>
      <w:r w:rsidR="004B166B">
        <w:rPr>
          <w:rFonts w:ascii="Times New Roman" w:hAnsi="Times New Roman" w:cs="Times New Roman"/>
          <w:sz w:val="24"/>
          <w:szCs w:val="24"/>
        </w:rPr>
        <w:t xml:space="preserve"> </w:t>
      </w:r>
      <w:r w:rsidR="00BA7D88" w:rsidRPr="00BA7D88">
        <w:rPr>
          <w:rStyle w:val="text"/>
          <w:rFonts w:ascii="Times New Roman" w:hAnsi="Times New Roman" w:cs="Times New Roman"/>
          <w:sz w:val="24"/>
          <w:szCs w:val="24"/>
        </w:rPr>
        <w:t xml:space="preserve">El </w:t>
      </w:r>
      <w:r w:rsidR="00BA7D88" w:rsidRPr="00BA7D88">
        <w:rPr>
          <w:rStyle w:val="text"/>
          <w:rFonts w:ascii="Times New Roman" w:hAnsi="Times New Roman" w:cs="Times New Roman"/>
          <w:sz w:val="24"/>
          <w:szCs w:val="24"/>
        </w:rPr>
        <w:t>desarrollo empresarial lidera la construcción de la visión futura del sector productivo empresarial del país, reflejada en la orientación, participación y promoción para la formulación, seguimiento, control y evaluación de la ejecución de las políticas, planes, programas, estudios y proyectos de inversión, conjuntamente con los organismos y entidades pertinentes.</w:t>
      </w:r>
      <w:sdt>
        <w:sdtPr>
          <w:rPr>
            <w:rStyle w:val="text"/>
            <w:rFonts w:ascii="Times New Roman" w:hAnsi="Times New Roman" w:cs="Times New Roman"/>
            <w:sz w:val="24"/>
            <w:szCs w:val="24"/>
          </w:rPr>
          <w:id w:val="554890729"/>
          <w:citation/>
        </w:sdtPr>
        <w:sdtContent>
          <w:r w:rsidR="00551A05">
            <w:rPr>
              <w:rStyle w:val="text"/>
              <w:rFonts w:ascii="Times New Roman" w:hAnsi="Times New Roman" w:cs="Times New Roman"/>
              <w:sz w:val="24"/>
              <w:szCs w:val="24"/>
            </w:rPr>
            <w:fldChar w:fldCharType="begin"/>
          </w:r>
          <w:r w:rsidR="00551A05">
            <w:rPr>
              <w:rStyle w:val="text"/>
              <w:rFonts w:ascii="Times New Roman" w:hAnsi="Times New Roman" w:cs="Times New Roman"/>
              <w:sz w:val="24"/>
              <w:szCs w:val="24"/>
            </w:rPr>
            <w:instrText xml:space="preserve"> CITATION Gal09 \l 12298 </w:instrText>
          </w:r>
          <w:r w:rsidR="00551A05">
            <w:rPr>
              <w:rStyle w:val="text"/>
              <w:rFonts w:ascii="Times New Roman" w:hAnsi="Times New Roman" w:cs="Times New Roman"/>
              <w:sz w:val="24"/>
              <w:szCs w:val="24"/>
            </w:rPr>
            <w:fldChar w:fldCharType="separate"/>
          </w:r>
          <w:r w:rsidR="00551A05">
            <w:rPr>
              <w:rStyle w:val="text"/>
              <w:rFonts w:ascii="Times New Roman" w:hAnsi="Times New Roman" w:cs="Times New Roman"/>
              <w:noProof/>
              <w:sz w:val="24"/>
              <w:szCs w:val="24"/>
            </w:rPr>
            <w:t xml:space="preserve"> </w:t>
          </w:r>
          <w:r w:rsidR="00551A05" w:rsidRPr="00551A05">
            <w:rPr>
              <w:rFonts w:ascii="Times New Roman" w:hAnsi="Times New Roman" w:cs="Times New Roman"/>
              <w:noProof/>
              <w:sz w:val="24"/>
              <w:szCs w:val="24"/>
            </w:rPr>
            <w:t>(Gallagher, 2009)</w:t>
          </w:r>
          <w:r w:rsidR="00551A05">
            <w:rPr>
              <w:rStyle w:val="text"/>
              <w:rFonts w:ascii="Times New Roman" w:hAnsi="Times New Roman" w:cs="Times New Roman"/>
              <w:sz w:val="24"/>
              <w:szCs w:val="24"/>
            </w:rPr>
            <w:fldChar w:fldCharType="end"/>
          </w:r>
        </w:sdtContent>
      </w:sdt>
    </w:p>
    <w:p w:rsidR="00551A05" w:rsidRPr="00D3135A" w:rsidRDefault="00D3135A" w:rsidP="00D3135A">
      <w:pPr>
        <w:spacing w:before="100" w:beforeAutospacing="1" w:after="100" w:afterAutospacing="1" w:line="360" w:lineRule="auto"/>
        <w:jc w:val="both"/>
        <w:rPr>
          <w:rStyle w:val="text"/>
          <w:rFonts w:ascii="Times New Roman" w:hAnsi="Times New Roman" w:cs="Times New Roman"/>
          <w:sz w:val="28"/>
          <w:szCs w:val="24"/>
        </w:rPr>
      </w:pPr>
      <w:r w:rsidRPr="00D3135A">
        <w:rPr>
          <w:rFonts w:ascii="Times New Roman" w:hAnsi="Times New Roman" w:cs="Times New Roman"/>
          <w:sz w:val="24"/>
        </w:rPr>
        <w:t>El desarrollo empresarial se centra en el</w:t>
      </w:r>
      <w:r w:rsidR="00551A05" w:rsidRPr="00D3135A">
        <w:rPr>
          <w:rFonts w:ascii="Times New Roman" w:hAnsi="Times New Roman" w:cs="Times New Roman"/>
          <w:sz w:val="24"/>
        </w:rPr>
        <w:t xml:space="preserve"> negocio</w:t>
      </w:r>
      <w:r w:rsidRPr="00D3135A">
        <w:rPr>
          <w:rFonts w:ascii="Times New Roman" w:hAnsi="Times New Roman" w:cs="Times New Roman"/>
          <w:sz w:val="24"/>
        </w:rPr>
        <w:t xml:space="preserve"> o empresa de modo que todas las actividades se realicen con efectividad</w:t>
      </w:r>
      <w:r w:rsidR="00551A05" w:rsidRPr="00D3135A">
        <w:rPr>
          <w:rFonts w:ascii="Times New Roman" w:hAnsi="Times New Roman" w:cs="Times New Roman"/>
          <w:sz w:val="24"/>
        </w:rPr>
        <w:t>. Un auténtico desarrollo empresarial conlleva algo más que una combinación de iniciativas competentes</w:t>
      </w:r>
      <w:r w:rsidRPr="00D3135A">
        <w:rPr>
          <w:rFonts w:ascii="Times New Roman" w:hAnsi="Times New Roman" w:cs="Times New Roman"/>
          <w:sz w:val="24"/>
        </w:rPr>
        <w:t>, e</w:t>
      </w:r>
      <w:r w:rsidR="00551A05" w:rsidRPr="00D3135A">
        <w:rPr>
          <w:rFonts w:ascii="Times New Roman" w:hAnsi="Times New Roman" w:cs="Times New Roman"/>
          <w:sz w:val="24"/>
        </w:rPr>
        <w:t xml:space="preserve">l fortalecimiento académico </w:t>
      </w:r>
      <w:r w:rsidRPr="00D3135A">
        <w:rPr>
          <w:rFonts w:ascii="Times New Roman" w:hAnsi="Times New Roman" w:cs="Times New Roman"/>
          <w:sz w:val="24"/>
        </w:rPr>
        <w:t xml:space="preserve">que debe existir en el personal, </w:t>
      </w:r>
      <w:r w:rsidR="00551A05" w:rsidRPr="00D3135A">
        <w:rPr>
          <w:rFonts w:ascii="Times New Roman" w:hAnsi="Times New Roman" w:cs="Times New Roman"/>
          <w:sz w:val="24"/>
        </w:rPr>
        <w:t>administrativo</w:t>
      </w:r>
      <w:r w:rsidRPr="00D3135A">
        <w:rPr>
          <w:rFonts w:ascii="Times New Roman" w:hAnsi="Times New Roman" w:cs="Times New Roman"/>
          <w:sz w:val="24"/>
        </w:rPr>
        <w:t>s</w:t>
      </w:r>
      <w:r w:rsidR="00551A05" w:rsidRPr="00D3135A">
        <w:rPr>
          <w:rFonts w:ascii="Times New Roman" w:hAnsi="Times New Roman" w:cs="Times New Roman"/>
          <w:sz w:val="24"/>
        </w:rPr>
        <w:t xml:space="preserve">, </w:t>
      </w:r>
      <w:r w:rsidRPr="00D3135A">
        <w:rPr>
          <w:rFonts w:ascii="Times New Roman" w:hAnsi="Times New Roman" w:cs="Times New Roman"/>
          <w:sz w:val="24"/>
        </w:rPr>
        <w:t>dotándoles</w:t>
      </w:r>
      <w:r w:rsidR="00551A05" w:rsidRPr="00D3135A">
        <w:rPr>
          <w:rFonts w:ascii="Times New Roman" w:hAnsi="Times New Roman" w:cs="Times New Roman"/>
          <w:sz w:val="24"/>
        </w:rPr>
        <w:t xml:space="preserve"> de más confianza y </w:t>
      </w:r>
      <w:hyperlink r:id="rId17" w:history="1">
        <w:r w:rsidR="00551A05" w:rsidRPr="00D3135A">
          <w:rPr>
            <w:rStyle w:val="Hipervnculo"/>
            <w:rFonts w:ascii="Times New Roman" w:hAnsi="Times New Roman" w:cs="Times New Roman"/>
            <w:color w:val="auto"/>
            <w:sz w:val="24"/>
            <w:u w:val="none"/>
          </w:rPr>
          <w:t>seguridad</w:t>
        </w:r>
      </w:hyperlink>
      <w:r w:rsidR="00551A05" w:rsidRPr="00D3135A">
        <w:rPr>
          <w:rFonts w:ascii="Times New Roman" w:hAnsi="Times New Roman" w:cs="Times New Roman"/>
          <w:sz w:val="24"/>
        </w:rPr>
        <w:t xml:space="preserve"> a los participantes en los </w:t>
      </w:r>
      <w:hyperlink r:id="rId18" w:anchor="PROCE" w:history="1">
        <w:r w:rsidR="00551A05" w:rsidRPr="00D3135A">
          <w:rPr>
            <w:rStyle w:val="Hipervnculo"/>
            <w:rFonts w:ascii="Times New Roman" w:hAnsi="Times New Roman" w:cs="Times New Roman"/>
            <w:color w:val="auto"/>
            <w:sz w:val="24"/>
            <w:u w:val="none"/>
          </w:rPr>
          <w:t>procesos</w:t>
        </w:r>
      </w:hyperlink>
      <w:r w:rsidR="00551A05" w:rsidRPr="00D3135A">
        <w:rPr>
          <w:rFonts w:ascii="Times New Roman" w:hAnsi="Times New Roman" w:cs="Times New Roman"/>
          <w:sz w:val="24"/>
        </w:rPr>
        <w:t xml:space="preserve"> de mejoramiento a implementar</w:t>
      </w:r>
      <w:r w:rsidRPr="00D3135A">
        <w:rPr>
          <w:rFonts w:ascii="Times New Roman" w:hAnsi="Times New Roman" w:cs="Times New Roman"/>
          <w:sz w:val="24"/>
        </w:rPr>
        <w:t xml:space="preserve"> buscando mejorar el entorno organizacional.</w:t>
      </w:r>
    </w:p>
    <w:p w:rsidR="00BA7D88" w:rsidRPr="000A3E1E" w:rsidRDefault="000A3E1E" w:rsidP="000A3E1E">
      <w:pPr>
        <w:pStyle w:val="NormalWeb"/>
        <w:spacing w:line="360" w:lineRule="auto"/>
        <w:jc w:val="both"/>
      </w:pPr>
      <w:r w:rsidRPr="000A3E1E">
        <w:t xml:space="preserve">El entorno de una organización </w:t>
      </w:r>
      <w:r w:rsidRPr="000A3E1E">
        <w:t>es prácticamente uno de los factores más importantes que influyen en los resultados que obtiene la misma.</w:t>
      </w:r>
      <w:r w:rsidRPr="000A3E1E">
        <w:t xml:space="preserve"> </w:t>
      </w:r>
      <w:r w:rsidR="00BA7D88" w:rsidRPr="000A3E1E">
        <w:t>Esas influencias e interacciones con el ambiente deben ser identificadas para poder así potenciar las favorables y evit</w:t>
      </w:r>
      <w:r w:rsidRPr="000A3E1E">
        <w:t>ar las que no lo sean. Su clasificación es sencilla:</w:t>
      </w:r>
    </w:p>
    <w:p w:rsidR="00BA7D88" w:rsidRPr="000A3E1E" w:rsidRDefault="00BA7D88" w:rsidP="000A3E1E">
      <w:pPr>
        <w:pStyle w:val="NormalWeb"/>
        <w:spacing w:line="360" w:lineRule="auto"/>
        <w:jc w:val="both"/>
      </w:pPr>
      <w:r w:rsidRPr="000A3E1E">
        <w:lastRenderedPageBreak/>
        <w:t xml:space="preserve">El </w:t>
      </w:r>
      <w:r w:rsidRPr="000A3E1E">
        <w:rPr>
          <w:rStyle w:val="Textoennegrita"/>
        </w:rPr>
        <w:t>entorno general</w:t>
      </w:r>
      <w:r w:rsidRPr="000A3E1E">
        <w:t xml:space="preserve"> incluye todo lo que está fuera de la organización (factores económicos,  políticas, socio – culturales, tecnológicos). Es decir todos los factores que "podrían" llegar a afectar a la organización.</w:t>
      </w:r>
    </w:p>
    <w:p w:rsidR="00BA7D88" w:rsidRPr="000A3E1E" w:rsidRDefault="00BA7D88" w:rsidP="000A3E1E">
      <w:pPr>
        <w:pStyle w:val="NormalWeb"/>
        <w:spacing w:line="360" w:lineRule="auto"/>
        <w:jc w:val="both"/>
      </w:pPr>
      <w:r w:rsidRPr="000A3E1E">
        <w:t xml:space="preserve">El </w:t>
      </w:r>
      <w:r w:rsidRPr="000A3E1E">
        <w:rPr>
          <w:rStyle w:val="Textoennegrita"/>
        </w:rPr>
        <w:t>entorno específico</w:t>
      </w:r>
      <w:r w:rsidRPr="000A3E1E">
        <w:t xml:space="preserve"> es la parte del ambiente que está directamente relacionado con el cumplimiento de las metas de la organización. Aquí incluimos a proveedores de insumos, clientes o usuarios, competidores, agencias gubernamentales y grupos de presión pública. Los elementos del entorno específico de una organización pueden convertirse en parte del entorno general y viceversa. </w:t>
      </w:r>
    </w:p>
    <w:p w:rsidR="00BA7D88" w:rsidRPr="000A3E1E" w:rsidRDefault="000A3E1E" w:rsidP="000A3E1E">
      <w:pPr>
        <w:pStyle w:val="NormalWeb"/>
        <w:spacing w:line="360" w:lineRule="auto"/>
        <w:jc w:val="both"/>
      </w:pPr>
      <w:r w:rsidRPr="000A3E1E">
        <w:t>L</w:t>
      </w:r>
      <w:r w:rsidR="00BA7D88" w:rsidRPr="000A3E1E">
        <w:t>os</w:t>
      </w:r>
      <w:r w:rsidRPr="000A3E1E">
        <w:t xml:space="preserve"> </w:t>
      </w:r>
      <w:r w:rsidR="00BA7D88" w:rsidRPr="000A3E1E">
        <w:t>componentes de cada uno</w:t>
      </w:r>
      <w:r w:rsidRPr="000A3E1E">
        <w:t xml:space="preserve"> son:</w:t>
      </w:r>
    </w:p>
    <w:p w:rsidR="00BA7D88" w:rsidRPr="000A3E1E" w:rsidRDefault="00BA7D88" w:rsidP="000A3E1E">
      <w:pPr>
        <w:pStyle w:val="NormalWeb"/>
        <w:spacing w:line="360" w:lineRule="auto"/>
        <w:jc w:val="both"/>
      </w:pPr>
      <w:r w:rsidRPr="000A3E1E">
        <w:rPr>
          <w:rStyle w:val="Textoennegrita"/>
        </w:rPr>
        <w:t>El entorno general.</w:t>
      </w:r>
    </w:p>
    <w:p w:rsidR="00BA7D88" w:rsidRPr="000A3E1E" w:rsidRDefault="00BA7D88" w:rsidP="000A3E1E">
      <w:pPr>
        <w:pStyle w:val="NormalWeb"/>
        <w:spacing w:line="360" w:lineRule="auto"/>
        <w:jc w:val="both"/>
      </w:pPr>
      <w:r w:rsidRPr="000A3E1E">
        <w:t>Estos factores no tienen generalmente un impacto tan grande en las operaciones de la empresa:</w:t>
      </w:r>
    </w:p>
    <w:p w:rsidR="00BA7D88" w:rsidRPr="000A3E1E" w:rsidRDefault="00BA7D88" w:rsidP="000A3E1E">
      <w:pPr>
        <w:pStyle w:val="NormalWeb"/>
        <w:numPr>
          <w:ilvl w:val="0"/>
          <w:numId w:val="12"/>
        </w:numPr>
        <w:spacing w:line="360" w:lineRule="auto"/>
        <w:jc w:val="both"/>
      </w:pPr>
      <w:r w:rsidRPr="000A3E1E">
        <w:rPr>
          <w:rStyle w:val="Textoennegrita"/>
        </w:rPr>
        <w:t xml:space="preserve">Condiciones económicas: </w:t>
      </w:r>
      <w:r w:rsidRPr="000A3E1E">
        <w:t xml:space="preserve">la inflación, la distribución del ingreso disponible, la presión tributaria, etc. son factores económicos del entorno general que pueden afectar las prácticas administrativas. </w:t>
      </w:r>
    </w:p>
    <w:p w:rsidR="00BA7D88" w:rsidRPr="000A3E1E" w:rsidRDefault="00BA7D88" w:rsidP="000A3E1E">
      <w:pPr>
        <w:pStyle w:val="NormalWeb"/>
        <w:numPr>
          <w:ilvl w:val="0"/>
          <w:numId w:val="12"/>
        </w:numPr>
        <w:spacing w:line="360" w:lineRule="auto"/>
        <w:jc w:val="both"/>
      </w:pPr>
      <w:r w:rsidRPr="000A3E1E">
        <w:rPr>
          <w:rStyle w:val="Textoennegrita"/>
        </w:rPr>
        <w:t xml:space="preserve">Condiciones políticas: </w:t>
      </w:r>
      <w:r w:rsidRPr="000A3E1E">
        <w:t xml:space="preserve">comprenden: la estabilidad política, todas las políticas que se desarrollen con respecto a: salud, vivienda, empleo fomento, etc., las políticas internacionales como: integración, tratados comerciales, concertaciones, etc. las políticas proteccionistas que se apliquen, las políticas de libre cambio, etc... </w:t>
      </w:r>
    </w:p>
    <w:p w:rsidR="00BA7D88" w:rsidRPr="000A3E1E" w:rsidRDefault="00BA7D88" w:rsidP="000A3E1E">
      <w:pPr>
        <w:pStyle w:val="NormalWeb"/>
        <w:numPr>
          <w:ilvl w:val="0"/>
          <w:numId w:val="12"/>
        </w:numPr>
        <w:spacing w:line="360" w:lineRule="auto"/>
        <w:jc w:val="both"/>
      </w:pPr>
      <w:r w:rsidRPr="000A3E1E">
        <w:rPr>
          <w:rStyle w:val="Textoennegrita"/>
        </w:rPr>
        <w:t>Condiciones sociales:</w:t>
      </w:r>
      <w:r w:rsidRPr="000A3E1E">
        <w:t xml:space="preserve"> ya que la empresa es un sistema social, tiene presiones y ejerce influ</w:t>
      </w:r>
      <w:r w:rsidR="000A3E1E">
        <w:t>encias sobre el medio.</w:t>
      </w:r>
      <w:r w:rsidRPr="000A3E1E">
        <w:t xml:space="preserve"> Las tradiciones y actitudes respecto </w:t>
      </w:r>
      <w:r w:rsidR="000A3E1E" w:rsidRPr="000A3E1E">
        <w:t>al</w:t>
      </w:r>
      <w:r w:rsidRPr="000A3E1E">
        <w:t xml:space="preserve"> trabajo, el grupo familiar la educación, el ahorro, etc. </w:t>
      </w:r>
    </w:p>
    <w:p w:rsidR="00BA7D88" w:rsidRPr="000A3E1E" w:rsidRDefault="00BA7D88" w:rsidP="000A3E1E">
      <w:pPr>
        <w:pStyle w:val="NormalWeb"/>
        <w:numPr>
          <w:ilvl w:val="0"/>
          <w:numId w:val="12"/>
        </w:numPr>
        <w:spacing w:line="360" w:lineRule="auto"/>
        <w:jc w:val="both"/>
      </w:pPr>
      <w:r w:rsidRPr="000A3E1E">
        <w:rPr>
          <w:rStyle w:val="Textoennegrita"/>
        </w:rPr>
        <w:t>Global:</w:t>
      </w:r>
      <w:r w:rsidRPr="000A3E1E">
        <w:t xml:space="preserve"> la globalización es un fenómeno de considerable impacto en la administración y en las organizaciones. </w:t>
      </w:r>
    </w:p>
    <w:p w:rsidR="00BA7D88" w:rsidRPr="000A3E1E" w:rsidRDefault="00BA7D88" w:rsidP="000A3E1E">
      <w:pPr>
        <w:pStyle w:val="NormalWeb"/>
        <w:spacing w:line="360" w:lineRule="auto"/>
        <w:jc w:val="both"/>
      </w:pPr>
      <w:r w:rsidRPr="000A3E1E">
        <w:rPr>
          <w:rStyle w:val="Textoennegrita"/>
        </w:rPr>
        <w:t>Análisis del entorno específico:</w:t>
      </w:r>
    </w:p>
    <w:p w:rsidR="00BA7D88" w:rsidRPr="000A3E1E" w:rsidRDefault="00BA7D88" w:rsidP="000A3E1E">
      <w:pPr>
        <w:pStyle w:val="NormalWeb"/>
        <w:numPr>
          <w:ilvl w:val="0"/>
          <w:numId w:val="11"/>
        </w:numPr>
        <w:spacing w:line="360" w:lineRule="auto"/>
        <w:jc w:val="both"/>
      </w:pPr>
      <w:r w:rsidRPr="000A3E1E">
        <w:rPr>
          <w:rStyle w:val="Textoennegrita"/>
        </w:rPr>
        <w:t xml:space="preserve">Proveedores: </w:t>
      </w:r>
      <w:r w:rsidRPr="000A3E1E">
        <w:t xml:space="preserve">organizaciones que aportan material y equipo así como también proporcionan servicios financieros y de mano de obra. </w:t>
      </w:r>
    </w:p>
    <w:p w:rsidR="00BA7D88" w:rsidRPr="000A3E1E" w:rsidRDefault="00BA7D88" w:rsidP="000A3E1E">
      <w:pPr>
        <w:pStyle w:val="NormalWeb"/>
        <w:numPr>
          <w:ilvl w:val="0"/>
          <w:numId w:val="11"/>
        </w:numPr>
        <w:spacing w:line="360" w:lineRule="auto"/>
        <w:jc w:val="both"/>
      </w:pPr>
      <w:r w:rsidRPr="000A3E1E">
        <w:rPr>
          <w:rStyle w:val="Textoennegrita"/>
        </w:rPr>
        <w:lastRenderedPageBreak/>
        <w:t xml:space="preserve">Clientes: </w:t>
      </w:r>
      <w:r w:rsidRPr="000A3E1E">
        <w:t xml:space="preserve">las organizaciones existen para resolver las necesidades de los clientes, ya que son quienes absorben la producción de la organización. </w:t>
      </w:r>
    </w:p>
    <w:p w:rsidR="00BA7D88" w:rsidRPr="000A3E1E" w:rsidRDefault="00BA7D88" w:rsidP="000A3E1E">
      <w:pPr>
        <w:pStyle w:val="NormalWeb"/>
        <w:numPr>
          <w:ilvl w:val="0"/>
          <w:numId w:val="11"/>
        </w:numPr>
        <w:spacing w:line="360" w:lineRule="auto"/>
        <w:jc w:val="both"/>
      </w:pPr>
      <w:r w:rsidRPr="000A3E1E">
        <w:rPr>
          <w:rStyle w:val="Textoennegrita"/>
        </w:rPr>
        <w:t>Competidores:</w:t>
      </w:r>
      <w:r w:rsidRPr="000A3E1E">
        <w:t xml:space="preserve"> todas las organizaciones, hasta los monopolios, tienen uno o más competidores. Es imprescindible el monitoreo y la identificación de los mismos. </w:t>
      </w:r>
    </w:p>
    <w:p w:rsidR="00D3135A" w:rsidRDefault="00BA7D88" w:rsidP="000A3E1E">
      <w:pPr>
        <w:pStyle w:val="NormalWeb"/>
        <w:numPr>
          <w:ilvl w:val="0"/>
          <w:numId w:val="11"/>
        </w:numPr>
        <w:spacing w:line="360" w:lineRule="auto"/>
        <w:jc w:val="both"/>
      </w:pPr>
      <w:r w:rsidRPr="000A3E1E">
        <w:rPr>
          <w:rStyle w:val="Textoennegrita"/>
        </w:rPr>
        <w:t xml:space="preserve">Gobierno: </w:t>
      </w:r>
      <w:r w:rsidRPr="000A3E1E">
        <w:t>los gobiernos en todos sus ámbitos (ya sea nacional, provincial, o municipal) influyen en lo que las organizaciones pueden o no hacer. Algunas organizaciones están además bajo el control de agencias gubernamentales específicas.</w:t>
      </w:r>
      <w:sdt>
        <w:sdtPr>
          <w:id w:val="568395821"/>
          <w:citation/>
        </w:sdtPr>
        <w:sdtContent>
          <w:r w:rsidR="00D3135A">
            <w:fldChar w:fldCharType="begin"/>
          </w:r>
          <w:r w:rsidR="00D3135A">
            <w:instrText xml:space="preserve"> CITATION Van091 \l 12298 </w:instrText>
          </w:r>
          <w:r w:rsidR="00D3135A">
            <w:fldChar w:fldCharType="separate"/>
          </w:r>
          <w:r w:rsidR="00D3135A">
            <w:rPr>
              <w:noProof/>
            </w:rPr>
            <w:t xml:space="preserve"> (Van, 2009)</w:t>
          </w:r>
          <w:r w:rsidR="00D3135A">
            <w:fldChar w:fldCharType="end"/>
          </w:r>
        </w:sdtContent>
      </w:sdt>
    </w:p>
    <w:p w:rsidR="00BA7D88" w:rsidRPr="000A3E1E" w:rsidRDefault="007F4F99" w:rsidP="007F4F99">
      <w:pPr>
        <w:pStyle w:val="NormalWeb"/>
        <w:spacing w:line="360" w:lineRule="auto"/>
        <w:jc w:val="both"/>
      </w:pPr>
      <w:r>
        <w:t>Se puede definir al entorno organizacional como el conjunto de fuerzas y condiciones que  tiene influencia suficiente sobre la mism</w:t>
      </w:r>
      <w:r>
        <w:t>a para afectar sus operaciones, las mismas que</w:t>
      </w:r>
      <w:r>
        <w:t> están en un continuo cambio, por lo que presentan a la organizació</w:t>
      </w:r>
      <w:r>
        <w:t>n oportunidades y amenazas.</w:t>
      </w:r>
    </w:p>
    <w:p w:rsidR="000A3E1E" w:rsidRDefault="000A3E1E" w:rsidP="000A3E1E">
      <w:pPr>
        <w:spacing w:before="100" w:beforeAutospacing="1" w:after="100" w:afterAutospacing="1" w:line="360" w:lineRule="auto"/>
        <w:jc w:val="both"/>
        <w:rPr>
          <w:rFonts w:ascii="Times New Roman" w:hAnsi="Times New Roman" w:cs="Times New Roman"/>
          <w:sz w:val="24"/>
          <w:szCs w:val="24"/>
        </w:rPr>
      </w:pPr>
      <w:r w:rsidRPr="000A3E1E">
        <w:rPr>
          <w:rFonts w:ascii="Times New Roman" w:hAnsi="Times New Roman" w:cs="Times New Roman"/>
          <w:sz w:val="24"/>
        </w:rPr>
        <w:t xml:space="preserve">Los </w:t>
      </w:r>
      <w:hyperlink r:id="rId19" w:history="1">
        <w:r w:rsidRPr="000A3E1E">
          <w:rPr>
            <w:rStyle w:val="Hipervnculo"/>
            <w:rFonts w:ascii="Times New Roman" w:hAnsi="Times New Roman" w:cs="Times New Roman"/>
            <w:color w:val="auto"/>
            <w:sz w:val="24"/>
            <w:u w:val="none"/>
          </w:rPr>
          <w:t>Mercados</w:t>
        </w:r>
      </w:hyperlink>
      <w:r w:rsidRPr="000A3E1E">
        <w:rPr>
          <w:rFonts w:ascii="Times New Roman" w:hAnsi="Times New Roman" w:cs="Times New Roman"/>
          <w:sz w:val="24"/>
        </w:rPr>
        <w:t xml:space="preserve"> que en la terminología económica de un mercado es el área dentro de la cual los vendedores y los compradores de una mercancía mantienen estrechas relaciones comerciales, y llevan a cabo abundantes transacciones de tal manera que los distintos precios a que éstas se realizan tienden a unificarse.</w:t>
      </w:r>
      <w:r w:rsidR="005266CD">
        <w:rPr>
          <w:rFonts w:ascii="Times New Roman" w:hAnsi="Times New Roman" w:cs="Times New Roman"/>
          <w:sz w:val="24"/>
        </w:rPr>
        <w:t xml:space="preserve"> </w:t>
      </w:r>
      <w:r w:rsidRPr="000A3E1E">
        <w:rPr>
          <w:rFonts w:ascii="Times New Roman" w:hAnsi="Times New Roman" w:cs="Times New Roman"/>
          <w:sz w:val="24"/>
          <w:szCs w:val="24"/>
        </w:rPr>
        <w:t>El mercado está compuesto de vendedores y compradores que vienen a representar la oferta y la demanda.</w:t>
      </w:r>
      <w:r>
        <w:rPr>
          <w:rFonts w:ascii="Times New Roman" w:hAnsi="Times New Roman" w:cs="Times New Roman"/>
          <w:sz w:val="24"/>
          <w:szCs w:val="24"/>
        </w:rPr>
        <w:t xml:space="preserve"> </w:t>
      </w:r>
      <w:r w:rsidRPr="000A3E1E">
        <w:rPr>
          <w:rFonts w:ascii="Times New Roman" w:hAnsi="Times New Roman" w:cs="Times New Roman"/>
          <w:sz w:val="24"/>
          <w:szCs w:val="24"/>
        </w:rPr>
        <w:t>Se realizan relaciones comerciales de transacciones de mercancías.</w:t>
      </w:r>
      <w:r w:rsidR="005266CD">
        <w:rPr>
          <w:rFonts w:ascii="Times New Roman" w:hAnsi="Times New Roman" w:cs="Times New Roman"/>
          <w:sz w:val="24"/>
          <w:szCs w:val="24"/>
        </w:rPr>
        <w:t xml:space="preserve"> </w:t>
      </w:r>
      <w:r w:rsidRPr="000A3E1E">
        <w:rPr>
          <w:rFonts w:ascii="Times New Roman" w:hAnsi="Times New Roman" w:cs="Times New Roman"/>
          <w:sz w:val="24"/>
          <w:szCs w:val="24"/>
        </w:rPr>
        <w:t>Los precios de las mercancías tienden a unificarse y dichos precios se establecen por la oferta y la demanda.</w:t>
      </w:r>
      <w:sdt>
        <w:sdtPr>
          <w:rPr>
            <w:rFonts w:ascii="Times New Roman" w:hAnsi="Times New Roman" w:cs="Times New Roman"/>
            <w:sz w:val="24"/>
            <w:szCs w:val="24"/>
          </w:rPr>
          <w:id w:val="-167026166"/>
          <w:citation/>
        </w:sdtPr>
        <w:sdtContent>
          <w:r w:rsidR="007F4F99">
            <w:rPr>
              <w:rFonts w:ascii="Times New Roman" w:hAnsi="Times New Roman" w:cs="Times New Roman"/>
              <w:sz w:val="24"/>
              <w:szCs w:val="24"/>
            </w:rPr>
            <w:fldChar w:fldCharType="begin"/>
          </w:r>
          <w:r w:rsidR="007F4F99">
            <w:rPr>
              <w:rFonts w:ascii="Times New Roman" w:hAnsi="Times New Roman" w:cs="Times New Roman"/>
              <w:sz w:val="24"/>
              <w:szCs w:val="24"/>
            </w:rPr>
            <w:instrText xml:space="preserve"> CITATION The09 \l 12298 </w:instrText>
          </w:r>
          <w:r w:rsidR="007F4F99">
            <w:rPr>
              <w:rFonts w:ascii="Times New Roman" w:hAnsi="Times New Roman" w:cs="Times New Roman"/>
              <w:sz w:val="24"/>
              <w:szCs w:val="24"/>
            </w:rPr>
            <w:fldChar w:fldCharType="separate"/>
          </w:r>
          <w:r w:rsidR="007F4F99">
            <w:rPr>
              <w:rFonts w:ascii="Times New Roman" w:hAnsi="Times New Roman" w:cs="Times New Roman"/>
              <w:noProof/>
              <w:sz w:val="24"/>
              <w:szCs w:val="24"/>
            </w:rPr>
            <w:t xml:space="preserve"> </w:t>
          </w:r>
          <w:r w:rsidR="007F4F99" w:rsidRPr="007F4F99">
            <w:rPr>
              <w:rFonts w:ascii="Times New Roman" w:hAnsi="Times New Roman" w:cs="Times New Roman"/>
              <w:noProof/>
              <w:sz w:val="24"/>
              <w:szCs w:val="24"/>
            </w:rPr>
            <w:t>(Chicago, 2009)</w:t>
          </w:r>
          <w:r w:rsidR="007F4F99">
            <w:rPr>
              <w:rFonts w:ascii="Times New Roman" w:hAnsi="Times New Roman" w:cs="Times New Roman"/>
              <w:sz w:val="24"/>
              <w:szCs w:val="24"/>
            </w:rPr>
            <w:fldChar w:fldCharType="end"/>
          </w:r>
        </w:sdtContent>
      </w:sdt>
    </w:p>
    <w:p w:rsidR="005266CD" w:rsidRPr="00E94796" w:rsidRDefault="005266CD" w:rsidP="007F4F99">
      <w:pPr>
        <w:spacing w:before="100" w:beforeAutospacing="1" w:after="100" w:afterAutospacing="1" w:line="360" w:lineRule="auto"/>
        <w:jc w:val="both"/>
        <w:rPr>
          <w:rFonts w:ascii="Times New Roman" w:hAnsi="Times New Roman" w:cs="Times New Roman"/>
          <w:sz w:val="24"/>
          <w:szCs w:val="24"/>
        </w:rPr>
      </w:pPr>
      <w:r w:rsidRPr="007F4F99">
        <w:rPr>
          <w:rFonts w:ascii="Times New Roman" w:hAnsi="Times New Roman" w:cs="Times New Roman"/>
          <w:sz w:val="24"/>
          <w:szCs w:val="24"/>
        </w:rPr>
        <w:t xml:space="preserve">Puesto que los mercados están construidos por personas, hogares, empresas o instituciones que demandan productos, </w:t>
      </w:r>
      <w:r w:rsidR="000C738D" w:rsidRPr="007F4F99">
        <w:rPr>
          <w:rFonts w:ascii="Times New Roman" w:hAnsi="Times New Roman" w:cs="Times New Roman"/>
          <w:sz w:val="24"/>
          <w:szCs w:val="24"/>
        </w:rPr>
        <w:t xml:space="preserve">dichos productos deben estar </w:t>
      </w:r>
      <w:r w:rsidRPr="007F4F99">
        <w:rPr>
          <w:rFonts w:ascii="Times New Roman" w:hAnsi="Times New Roman" w:cs="Times New Roman"/>
          <w:sz w:val="24"/>
          <w:szCs w:val="24"/>
        </w:rPr>
        <w:t>dirigid</w:t>
      </w:r>
      <w:r w:rsidR="000C738D" w:rsidRPr="007F4F99">
        <w:rPr>
          <w:rFonts w:ascii="Times New Roman" w:hAnsi="Times New Roman" w:cs="Times New Roman"/>
          <w:sz w:val="24"/>
          <w:szCs w:val="24"/>
        </w:rPr>
        <w:t>os a cubrir los requerimientos</w:t>
      </w:r>
      <w:r w:rsidRPr="007F4F99">
        <w:rPr>
          <w:rFonts w:ascii="Times New Roman" w:hAnsi="Times New Roman" w:cs="Times New Roman"/>
          <w:sz w:val="24"/>
          <w:szCs w:val="24"/>
        </w:rPr>
        <w:t xml:space="preserve"> particulares de estos mercados para proporci</w:t>
      </w:r>
      <w:r w:rsidR="000C738D" w:rsidRPr="007F4F99">
        <w:rPr>
          <w:rFonts w:ascii="Times New Roman" w:hAnsi="Times New Roman" w:cs="Times New Roman"/>
          <w:sz w:val="24"/>
          <w:szCs w:val="24"/>
        </w:rPr>
        <w:t>onar al consumidor</w:t>
      </w:r>
      <w:r w:rsidRPr="007F4F99">
        <w:rPr>
          <w:rFonts w:ascii="Times New Roman" w:hAnsi="Times New Roman" w:cs="Times New Roman"/>
          <w:sz w:val="24"/>
          <w:szCs w:val="24"/>
        </w:rPr>
        <w:t xml:space="preserve"> una mejor satisfacció</w:t>
      </w:r>
      <w:r w:rsidR="000C738D" w:rsidRPr="007F4F99">
        <w:rPr>
          <w:rFonts w:ascii="Times New Roman" w:hAnsi="Times New Roman" w:cs="Times New Roman"/>
          <w:sz w:val="24"/>
          <w:szCs w:val="24"/>
        </w:rPr>
        <w:t>n de sus necesidades y exigencias</w:t>
      </w:r>
      <w:r w:rsidRPr="007F4F99">
        <w:rPr>
          <w:rFonts w:ascii="Times New Roman" w:hAnsi="Times New Roman" w:cs="Times New Roman"/>
          <w:sz w:val="24"/>
          <w:szCs w:val="24"/>
        </w:rPr>
        <w:t>.</w:t>
      </w:r>
    </w:p>
    <w:p w:rsidR="00A77F09" w:rsidRPr="00A77F09" w:rsidRDefault="00A77F09" w:rsidP="00A77F09">
      <w:pPr>
        <w:spacing w:before="100" w:beforeAutospacing="1" w:after="100" w:afterAutospacing="1" w:line="240" w:lineRule="auto"/>
        <w:jc w:val="both"/>
        <w:rPr>
          <w:rFonts w:ascii="Times New Roman" w:eastAsia="Times New Roman" w:hAnsi="Times New Roman" w:cs="Times New Roman"/>
          <w:sz w:val="24"/>
          <w:szCs w:val="24"/>
          <w:lang w:eastAsia="es-EC"/>
        </w:rPr>
      </w:pPr>
    </w:p>
    <w:p w:rsidR="00E94796" w:rsidRPr="00E94796" w:rsidRDefault="00E94796" w:rsidP="00E94796">
      <w:pPr>
        <w:spacing w:after="0" w:line="360" w:lineRule="auto"/>
        <w:jc w:val="both"/>
        <w:rPr>
          <w:rFonts w:ascii="Times New Roman" w:hAnsi="Times New Roman" w:cs="Times New Roman"/>
          <w:sz w:val="24"/>
          <w:szCs w:val="24"/>
        </w:rPr>
      </w:pPr>
    </w:p>
    <w:p w:rsidR="00855954" w:rsidRPr="00E94796" w:rsidRDefault="00855954" w:rsidP="00E94796">
      <w:pPr>
        <w:spacing w:after="0" w:line="360" w:lineRule="auto"/>
        <w:jc w:val="both"/>
        <w:rPr>
          <w:rFonts w:ascii="Times New Roman" w:hAnsi="Times New Roman" w:cs="Times New Roman"/>
          <w:iCs/>
          <w:sz w:val="24"/>
          <w:szCs w:val="24"/>
        </w:rPr>
      </w:pPr>
    </w:p>
    <w:p w:rsidR="0065334B" w:rsidRPr="00E94796" w:rsidRDefault="0065334B" w:rsidP="00E94796">
      <w:pPr>
        <w:spacing w:after="0" w:line="360" w:lineRule="auto"/>
        <w:jc w:val="both"/>
        <w:rPr>
          <w:rFonts w:ascii="Times New Roman" w:hAnsi="Times New Roman" w:cs="Times New Roman"/>
          <w:sz w:val="24"/>
          <w:szCs w:val="24"/>
        </w:rPr>
      </w:pPr>
    </w:p>
    <w:p w:rsidR="00955095" w:rsidRDefault="007F4F99" w:rsidP="00955095">
      <w:pPr>
        <w:pStyle w:val="Prrafodelista"/>
        <w:numPr>
          <w:ilvl w:val="0"/>
          <w:numId w:val="1"/>
        </w:numPr>
        <w:spacing w:after="0" w:line="360" w:lineRule="auto"/>
        <w:jc w:val="both"/>
        <w:rPr>
          <w:rFonts w:ascii="Times New Roman" w:hAnsi="Times New Roman" w:cs="Times New Roman"/>
          <w:b/>
          <w:sz w:val="28"/>
          <w:szCs w:val="24"/>
        </w:rPr>
      </w:pPr>
      <w:r w:rsidRPr="00FB2CAA">
        <w:rPr>
          <w:rFonts w:ascii="Times New Roman" w:hAnsi="Times New Roman" w:cs="Times New Roman"/>
          <w:b/>
          <w:sz w:val="28"/>
          <w:szCs w:val="24"/>
        </w:rPr>
        <w:lastRenderedPageBreak/>
        <w:t>Contenido</w:t>
      </w:r>
      <w:r>
        <w:rPr>
          <w:rFonts w:ascii="Times New Roman" w:hAnsi="Times New Roman" w:cs="Times New Roman"/>
          <w:b/>
          <w:sz w:val="28"/>
          <w:szCs w:val="24"/>
        </w:rPr>
        <w:t>s</w:t>
      </w:r>
      <w:r w:rsidRPr="00FB2CAA">
        <w:rPr>
          <w:rFonts w:ascii="Times New Roman" w:hAnsi="Times New Roman" w:cs="Times New Roman"/>
          <w:b/>
          <w:sz w:val="28"/>
          <w:szCs w:val="24"/>
        </w:rPr>
        <w:t xml:space="preserve"> </w:t>
      </w:r>
      <w:r>
        <w:rPr>
          <w:rFonts w:ascii="Times New Roman" w:hAnsi="Times New Roman" w:cs="Times New Roman"/>
          <w:b/>
          <w:sz w:val="28"/>
          <w:szCs w:val="24"/>
        </w:rPr>
        <w:t>Empíricos</w:t>
      </w:r>
    </w:p>
    <w:p w:rsidR="006B16A8" w:rsidRPr="00E3383B" w:rsidRDefault="00E3383B" w:rsidP="00E3383B">
      <w:pPr>
        <w:spacing w:after="0" w:line="360" w:lineRule="auto"/>
        <w:jc w:val="both"/>
        <w:rPr>
          <w:rFonts w:ascii="Times New Roman" w:eastAsia="Times New Roman" w:hAnsi="Times New Roman" w:cs="Times New Roman"/>
          <w:sz w:val="24"/>
          <w:szCs w:val="24"/>
          <w:lang w:eastAsia="es-EC"/>
        </w:rPr>
      </w:pPr>
      <w:r w:rsidRPr="00E3383B">
        <w:rPr>
          <w:rFonts w:ascii="Times New Roman" w:eastAsia="Times New Roman" w:hAnsi="Times New Roman" w:cs="Times New Roman"/>
          <w:sz w:val="24"/>
          <w:szCs w:val="24"/>
          <w:lang w:eastAsia="es-EC"/>
        </w:rPr>
        <w:t>El propósito del desarrollo empresarial</w:t>
      </w:r>
      <w:r w:rsidR="006B16A8" w:rsidRPr="00E3383B">
        <w:rPr>
          <w:rFonts w:ascii="Times New Roman" w:eastAsia="Times New Roman" w:hAnsi="Times New Roman" w:cs="Times New Roman"/>
          <w:sz w:val="24"/>
          <w:szCs w:val="24"/>
          <w:lang w:eastAsia="es-EC"/>
        </w:rPr>
        <w:t xml:space="preserve"> </w:t>
      </w:r>
      <w:r w:rsidRPr="00E3383B">
        <w:rPr>
          <w:rFonts w:ascii="Times New Roman" w:eastAsia="Times New Roman" w:hAnsi="Times New Roman" w:cs="Times New Roman"/>
          <w:sz w:val="24"/>
          <w:szCs w:val="24"/>
          <w:lang w:eastAsia="es-EC"/>
        </w:rPr>
        <w:t>es brindar</w:t>
      </w:r>
      <w:r w:rsidR="007018F1" w:rsidRPr="00E3383B">
        <w:rPr>
          <w:rFonts w:ascii="Times New Roman" w:eastAsia="Times New Roman" w:hAnsi="Times New Roman" w:cs="Times New Roman"/>
          <w:sz w:val="24"/>
          <w:szCs w:val="24"/>
          <w:lang w:eastAsia="es-EC"/>
        </w:rPr>
        <w:t xml:space="preserve"> capacitaciones integrales para el personal de las empresas, en base a sus necesidades y enfocadas en la consecución de objetivos. El personal competente y capacitado se siente a gusto en su trabajo y aporta en la productividad de la empresa</w:t>
      </w:r>
      <w:r w:rsidR="006B16A8" w:rsidRPr="00E3383B">
        <w:rPr>
          <w:rFonts w:ascii="Times New Roman" w:eastAsia="Times New Roman" w:hAnsi="Times New Roman" w:cs="Times New Roman"/>
          <w:sz w:val="24"/>
          <w:szCs w:val="24"/>
          <w:lang w:eastAsia="es-EC"/>
        </w:rPr>
        <w:t xml:space="preserve">, </w:t>
      </w:r>
      <w:r w:rsidRPr="00E3383B">
        <w:rPr>
          <w:rFonts w:ascii="Times New Roman" w:eastAsia="Times New Roman" w:hAnsi="Times New Roman" w:cs="Times New Roman"/>
          <w:sz w:val="24"/>
          <w:szCs w:val="24"/>
          <w:lang w:eastAsia="es-EC"/>
        </w:rPr>
        <w:t>los administradores financieros</w:t>
      </w:r>
      <w:r w:rsidR="007018F1" w:rsidRPr="00E3383B">
        <w:rPr>
          <w:rFonts w:ascii="Times New Roman" w:eastAsia="Times New Roman" w:hAnsi="Times New Roman" w:cs="Times New Roman"/>
          <w:sz w:val="24"/>
          <w:szCs w:val="24"/>
          <w:lang w:eastAsia="es-EC"/>
        </w:rPr>
        <w:t xml:space="preserve"> primero realiza un diagnóstico de competencias y oportunidades de desarrollo de la empresa; luego diseña un plan de capacitación </w:t>
      </w:r>
      <w:r w:rsidR="006B16A8" w:rsidRPr="00E3383B">
        <w:rPr>
          <w:rFonts w:ascii="Times New Roman" w:eastAsia="Times New Roman" w:hAnsi="Times New Roman" w:cs="Times New Roman"/>
          <w:sz w:val="24"/>
          <w:szCs w:val="24"/>
          <w:lang w:eastAsia="es-EC"/>
        </w:rPr>
        <w:t>para los empleados y directivos contribuyendo a</w:t>
      </w:r>
      <w:r w:rsidRPr="00E3383B">
        <w:rPr>
          <w:rFonts w:ascii="Times New Roman" w:eastAsia="Times New Roman" w:hAnsi="Times New Roman" w:cs="Times New Roman"/>
          <w:sz w:val="24"/>
          <w:szCs w:val="24"/>
          <w:lang w:eastAsia="es-EC"/>
        </w:rPr>
        <w:t xml:space="preserve"> que la empresa tenga</w:t>
      </w:r>
      <w:r w:rsidR="006B16A8" w:rsidRPr="00E3383B">
        <w:rPr>
          <w:rFonts w:ascii="Times New Roman" w:eastAsia="Times New Roman" w:hAnsi="Times New Roman" w:cs="Times New Roman"/>
          <w:sz w:val="24"/>
          <w:szCs w:val="24"/>
          <w:lang w:eastAsia="es-EC"/>
        </w:rPr>
        <w:t xml:space="preserve"> la posibilidad de crecer y desarrollarse, relacionándose de a poco con las actividades y recursos financieros logrando o guiando de esta manera a que la institución tenga</w:t>
      </w:r>
      <w:r w:rsidR="007018F1" w:rsidRPr="00E3383B">
        <w:rPr>
          <w:rFonts w:ascii="Times New Roman" w:eastAsia="Times New Roman" w:hAnsi="Times New Roman" w:cs="Times New Roman"/>
          <w:sz w:val="24"/>
          <w:szCs w:val="24"/>
          <w:lang w:eastAsia="es-EC"/>
        </w:rPr>
        <w:t xml:space="preserve"> Liderazgo, solución de conflictos, tra</w:t>
      </w:r>
      <w:r w:rsidR="006B16A8" w:rsidRPr="00E3383B">
        <w:rPr>
          <w:rFonts w:ascii="Times New Roman" w:eastAsia="Times New Roman" w:hAnsi="Times New Roman" w:cs="Times New Roman"/>
          <w:sz w:val="24"/>
          <w:szCs w:val="24"/>
          <w:lang w:eastAsia="es-EC"/>
        </w:rPr>
        <w:t>bajo en equipo, cultura organizacional, enfocando a las empresas a</w:t>
      </w:r>
      <w:r w:rsidR="007018F1" w:rsidRPr="00E3383B">
        <w:rPr>
          <w:rFonts w:ascii="Times New Roman" w:eastAsia="Times New Roman" w:hAnsi="Times New Roman" w:cs="Times New Roman"/>
          <w:sz w:val="24"/>
          <w:szCs w:val="24"/>
          <w:lang w:eastAsia="es-EC"/>
        </w:rPr>
        <w:t xml:space="preserve"> competencias</w:t>
      </w:r>
      <w:r w:rsidR="006B16A8" w:rsidRPr="00E3383B">
        <w:rPr>
          <w:rFonts w:ascii="Times New Roman" w:eastAsia="Times New Roman" w:hAnsi="Times New Roman" w:cs="Times New Roman"/>
          <w:sz w:val="24"/>
          <w:szCs w:val="24"/>
          <w:lang w:eastAsia="es-EC"/>
        </w:rPr>
        <w:t xml:space="preserve"> en el mercado y ayudando a la toma de decisiones relacionadas a la inversión o a el financiamiento.</w:t>
      </w:r>
    </w:p>
    <w:p w:rsidR="00472398" w:rsidRPr="00E3383B" w:rsidRDefault="00472398" w:rsidP="00E3383B">
      <w:pPr>
        <w:spacing w:after="0" w:line="360" w:lineRule="auto"/>
        <w:jc w:val="both"/>
        <w:rPr>
          <w:rFonts w:ascii="Times New Roman" w:eastAsia="Times New Roman" w:hAnsi="Times New Roman" w:cs="Times New Roman"/>
          <w:sz w:val="24"/>
          <w:szCs w:val="24"/>
          <w:lang w:eastAsia="es-EC"/>
        </w:rPr>
      </w:pPr>
    </w:p>
    <w:p w:rsidR="00E3383B" w:rsidRPr="00E3383B" w:rsidRDefault="00472398" w:rsidP="00E3383B">
      <w:pPr>
        <w:spacing w:after="0" w:line="360" w:lineRule="auto"/>
        <w:jc w:val="both"/>
        <w:rPr>
          <w:rFonts w:ascii="Times New Roman" w:hAnsi="Times New Roman" w:cs="Times New Roman"/>
          <w:sz w:val="24"/>
          <w:szCs w:val="24"/>
        </w:rPr>
      </w:pPr>
      <w:r w:rsidRPr="00E3383B">
        <w:rPr>
          <w:rFonts w:ascii="Times New Roman" w:eastAsia="Times New Roman" w:hAnsi="Times New Roman" w:cs="Times New Roman"/>
          <w:sz w:val="24"/>
          <w:szCs w:val="24"/>
          <w:lang w:eastAsia="es-EC"/>
        </w:rPr>
        <w:t xml:space="preserve">Este tema se relaciona a la importancia que dan las finanzas dentro del desarrollo empresaria la misma que es encargada de realizar un </w:t>
      </w:r>
      <w:r w:rsidRPr="00472398">
        <w:rPr>
          <w:rFonts w:ascii="Times New Roman" w:eastAsia="Times New Roman" w:hAnsi="Times New Roman" w:cs="Times New Roman"/>
          <w:sz w:val="24"/>
          <w:szCs w:val="24"/>
          <w:lang w:eastAsia="es-EC"/>
        </w:rPr>
        <w:t>control continuo de la calidad en los procesos de elaboración</w:t>
      </w:r>
      <w:r w:rsidRPr="00E3383B">
        <w:rPr>
          <w:rFonts w:ascii="Times New Roman" w:eastAsia="Times New Roman" w:hAnsi="Times New Roman" w:cs="Times New Roman"/>
          <w:sz w:val="24"/>
          <w:szCs w:val="24"/>
          <w:lang w:eastAsia="es-EC"/>
        </w:rPr>
        <w:t xml:space="preserve"> de sus productos para de esa manera satisfacer las exigencias del consumidor.</w:t>
      </w:r>
      <w:r w:rsidRPr="00E3383B">
        <w:rPr>
          <w:rFonts w:ascii="Times New Roman" w:eastAsia="Times New Roman" w:hAnsi="Times New Roman" w:cs="Times New Roman"/>
          <w:sz w:val="24"/>
          <w:szCs w:val="24"/>
          <w:lang w:eastAsia="es-EC"/>
        </w:rPr>
        <w:br/>
      </w:r>
    </w:p>
    <w:p w:rsidR="00472398" w:rsidRPr="00E3383B" w:rsidRDefault="00E3383B" w:rsidP="00E3383B">
      <w:pPr>
        <w:spacing w:after="0" w:line="360" w:lineRule="auto"/>
        <w:jc w:val="both"/>
        <w:rPr>
          <w:rFonts w:ascii="Times New Roman" w:hAnsi="Times New Roman" w:cs="Times New Roman"/>
          <w:sz w:val="24"/>
          <w:szCs w:val="24"/>
        </w:rPr>
      </w:pPr>
      <w:r w:rsidRPr="00E3383B">
        <w:rPr>
          <w:rFonts w:ascii="Times New Roman" w:hAnsi="Times New Roman" w:cs="Times New Roman"/>
          <w:sz w:val="24"/>
          <w:szCs w:val="24"/>
        </w:rPr>
        <w:t xml:space="preserve">Por otro lado se deduce mediante este documento que las finanzas no son más que las </w:t>
      </w:r>
      <w:r w:rsidR="00472398" w:rsidRPr="00E3383B">
        <w:rPr>
          <w:rFonts w:ascii="Times New Roman" w:hAnsi="Times New Roman" w:cs="Times New Roman"/>
          <w:sz w:val="24"/>
          <w:szCs w:val="24"/>
        </w:rPr>
        <w:t xml:space="preserve">soluciones empresariales innovadoras que optimizan </w:t>
      </w:r>
      <w:r w:rsidRPr="00E3383B">
        <w:rPr>
          <w:rFonts w:ascii="Times New Roman" w:hAnsi="Times New Roman" w:cs="Times New Roman"/>
          <w:sz w:val="24"/>
          <w:szCs w:val="24"/>
        </w:rPr>
        <w:t xml:space="preserve">los recursos de sus accionistas generando un nivel de ingresos, también </w:t>
      </w:r>
      <w:r w:rsidR="00472398" w:rsidRPr="00E3383B">
        <w:rPr>
          <w:rFonts w:ascii="Times New Roman" w:hAnsi="Times New Roman" w:cs="Times New Roman"/>
          <w:sz w:val="24"/>
          <w:szCs w:val="24"/>
        </w:rPr>
        <w:t>optimi</w:t>
      </w:r>
      <w:r w:rsidRPr="00E3383B">
        <w:rPr>
          <w:rFonts w:ascii="Times New Roman" w:hAnsi="Times New Roman" w:cs="Times New Roman"/>
          <w:sz w:val="24"/>
          <w:szCs w:val="24"/>
        </w:rPr>
        <w:t>za</w:t>
      </w:r>
      <w:r w:rsidR="00472398" w:rsidRPr="00E3383B">
        <w:rPr>
          <w:rFonts w:ascii="Times New Roman" w:hAnsi="Times New Roman" w:cs="Times New Roman"/>
          <w:sz w:val="24"/>
          <w:szCs w:val="24"/>
        </w:rPr>
        <w:t xml:space="preserve"> su gestión administrativa </w:t>
      </w:r>
      <w:r w:rsidRPr="00E3383B">
        <w:rPr>
          <w:rFonts w:ascii="Times New Roman" w:hAnsi="Times New Roman" w:cs="Times New Roman"/>
          <w:sz w:val="24"/>
          <w:szCs w:val="24"/>
        </w:rPr>
        <w:t>y es allí donde brindan</w:t>
      </w:r>
      <w:r w:rsidR="00472398" w:rsidRPr="00E3383B">
        <w:rPr>
          <w:rFonts w:ascii="Times New Roman" w:hAnsi="Times New Roman" w:cs="Times New Roman"/>
          <w:sz w:val="24"/>
          <w:szCs w:val="24"/>
        </w:rPr>
        <w:t xml:space="preserve"> la oportunidad de mejorar su desempeño </w:t>
      </w:r>
      <w:r w:rsidRPr="00E3383B">
        <w:rPr>
          <w:rFonts w:ascii="Times New Roman" w:hAnsi="Times New Roman" w:cs="Times New Roman"/>
          <w:sz w:val="24"/>
          <w:szCs w:val="24"/>
        </w:rPr>
        <w:t xml:space="preserve">y contribuir con el desarrollo </w:t>
      </w:r>
      <w:r w:rsidR="00472398" w:rsidRPr="00E3383B">
        <w:rPr>
          <w:rFonts w:ascii="Times New Roman" w:hAnsi="Times New Roman" w:cs="Times New Roman"/>
          <w:sz w:val="24"/>
          <w:szCs w:val="24"/>
        </w:rPr>
        <w:t>económico</w:t>
      </w:r>
      <w:r w:rsidRPr="00E3383B">
        <w:rPr>
          <w:rFonts w:ascii="Times New Roman" w:hAnsi="Times New Roman" w:cs="Times New Roman"/>
          <w:sz w:val="24"/>
          <w:szCs w:val="24"/>
        </w:rPr>
        <w:t xml:space="preserve"> de la empresa.</w:t>
      </w:r>
    </w:p>
    <w:p w:rsidR="00955095" w:rsidRPr="00E3383B" w:rsidRDefault="00955095" w:rsidP="00E3383B">
      <w:pPr>
        <w:spacing w:after="0" w:line="360" w:lineRule="auto"/>
        <w:jc w:val="both"/>
        <w:rPr>
          <w:rFonts w:ascii="Times New Roman" w:eastAsia="Times New Roman" w:hAnsi="Times New Roman" w:cs="Times New Roman"/>
          <w:sz w:val="24"/>
          <w:szCs w:val="24"/>
          <w:lang w:eastAsia="es-EC"/>
        </w:rPr>
      </w:pPr>
    </w:p>
    <w:p w:rsidR="00F50ED7" w:rsidRDefault="00F50ED7" w:rsidP="007F4F99">
      <w:pPr>
        <w:pStyle w:val="Prrafodelista"/>
        <w:numPr>
          <w:ilvl w:val="0"/>
          <w:numId w:val="1"/>
        </w:numPr>
        <w:spacing w:after="0" w:line="360" w:lineRule="auto"/>
        <w:jc w:val="both"/>
        <w:rPr>
          <w:rFonts w:ascii="Times New Roman" w:hAnsi="Times New Roman" w:cs="Times New Roman"/>
          <w:b/>
          <w:sz w:val="28"/>
          <w:szCs w:val="24"/>
        </w:rPr>
      </w:pPr>
      <w:r>
        <w:rPr>
          <w:rFonts w:ascii="Times New Roman" w:hAnsi="Times New Roman" w:cs="Times New Roman"/>
          <w:b/>
          <w:sz w:val="28"/>
          <w:szCs w:val="24"/>
        </w:rPr>
        <w:t xml:space="preserve">Conclusiones </w:t>
      </w:r>
    </w:p>
    <w:p w:rsidR="00F50ED7" w:rsidRDefault="003A789D" w:rsidP="003A789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Las finanzas dentro del desarrollo empresarial s</w:t>
      </w:r>
      <w:r w:rsidRPr="003A789D">
        <w:rPr>
          <w:rFonts w:ascii="Times New Roman" w:hAnsi="Times New Roman" w:cs="Times New Roman"/>
          <w:sz w:val="24"/>
          <w:szCs w:val="24"/>
        </w:rPr>
        <w:t xml:space="preserve">e puede definir como el conjunto de actividades relacionadas con </w:t>
      </w:r>
      <w:hyperlink r:id="rId20" w:history="1">
        <w:r w:rsidRPr="003A789D">
          <w:rPr>
            <w:rStyle w:val="Hipervnculo"/>
            <w:rFonts w:ascii="Times New Roman" w:hAnsi="Times New Roman" w:cs="Times New Roman"/>
            <w:color w:val="auto"/>
            <w:sz w:val="24"/>
            <w:szCs w:val="24"/>
            <w:u w:val="none"/>
          </w:rPr>
          <w:t>el dinero</w:t>
        </w:r>
      </w:hyperlink>
      <w:r w:rsidRPr="003A789D">
        <w:rPr>
          <w:rFonts w:ascii="Times New Roman" w:hAnsi="Times New Roman" w:cs="Times New Roman"/>
          <w:sz w:val="24"/>
          <w:szCs w:val="24"/>
        </w:rPr>
        <w:t xml:space="preserve"> de </w:t>
      </w:r>
      <w:hyperlink r:id="rId21" w:history="1">
        <w:r w:rsidRPr="003A789D">
          <w:rPr>
            <w:rStyle w:val="Hipervnculo"/>
            <w:rFonts w:ascii="Times New Roman" w:hAnsi="Times New Roman" w:cs="Times New Roman"/>
            <w:color w:val="auto"/>
            <w:sz w:val="24"/>
            <w:szCs w:val="24"/>
            <w:u w:val="none"/>
          </w:rPr>
          <w:t>negocios</w:t>
        </w:r>
      </w:hyperlink>
      <w:r w:rsidRPr="003A789D">
        <w:rPr>
          <w:rFonts w:ascii="Times New Roman" w:hAnsi="Times New Roman" w:cs="Times New Roman"/>
          <w:sz w:val="24"/>
          <w:szCs w:val="24"/>
        </w:rPr>
        <w:t>, basados</w:t>
      </w:r>
      <w:r>
        <w:rPr>
          <w:rFonts w:ascii="Times New Roman" w:hAnsi="Times New Roman" w:cs="Times New Roman"/>
          <w:sz w:val="24"/>
          <w:szCs w:val="24"/>
        </w:rPr>
        <w:t xml:space="preserve"> en los flujos de sus ingresos y en los </w:t>
      </w:r>
      <w:hyperlink r:id="rId22" w:history="1">
        <w:r w:rsidRPr="003A789D">
          <w:rPr>
            <w:rStyle w:val="Hipervnculo"/>
            <w:rFonts w:ascii="Times New Roman" w:hAnsi="Times New Roman" w:cs="Times New Roman"/>
            <w:color w:val="auto"/>
            <w:sz w:val="24"/>
            <w:szCs w:val="24"/>
            <w:u w:val="none"/>
          </w:rPr>
          <w:t>objetivos</w:t>
        </w:r>
      </w:hyperlink>
      <w:r w:rsidRPr="003A789D">
        <w:rPr>
          <w:rFonts w:ascii="Times New Roman" w:hAnsi="Times New Roman" w:cs="Times New Roman"/>
          <w:sz w:val="24"/>
          <w:szCs w:val="24"/>
        </w:rPr>
        <w:t xml:space="preserve"> administrativos que </w:t>
      </w:r>
      <w:hyperlink r:id="rId23" w:history="1">
        <w:r w:rsidRPr="003A789D">
          <w:rPr>
            <w:rStyle w:val="Hipervnculo"/>
            <w:rFonts w:ascii="Times New Roman" w:hAnsi="Times New Roman" w:cs="Times New Roman"/>
            <w:color w:val="auto"/>
            <w:sz w:val="24"/>
            <w:szCs w:val="24"/>
            <w:u w:val="none"/>
          </w:rPr>
          <w:t>la empresa</w:t>
        </w:r>
      </w:hyperlink>
      <w:r>
        <w:rPr>
          <w:rFonts w:ascii="Times New Roman" w:hAnsi="Times New Roman" w:cs="Times New Roman"/>
          <w:sz w:val="24"/>
          <w:szCs w:val="24"/>
        </w:rPr>
        <w:t xml:space="preserve"> se proponga </w:t>
      </w:r>
      <w:r w:rsidRPr="003A789D">
        <w:rPr>
          <w:rFonts w:ascii="Times New Roman" w:hAnsi="Times New Roman" w:cs="Times New Roman"/>
          <w:sz w:val="24"/>
          <w:szCs w:val="24"/>
        </w:rPr>
        <w:t xml:space="preserve"> alcanzar.</w:t>
      </w:r>
    </w:p>
    <w:p w:rsidR="0060775E" w:rsidRDefault="0060775E" w:rsidP="003A789D">
      <w:pPr>
        <w:spacing w:after="0" w:line="360" w:lineRule="auto"/>
        <w:jc w:val="both"/>
        <w:rPr>
          <w:rFonts w:ascii="Times New Roman" w:hAnsi="Times New Roman" w:cs="Times New Roman"/>
          <w:sz w:val="24"/>
        </w:rPr>
      </w:pPr>
    </w:p>
    <w:p w:rsidR="003A789D" w:rsidRDefault="003A789D" w:rsidP="003A789D">
      <w:pPr>
        <w:spacing w:after="0" w:line="360" w:lineRule="auto"/>
        <w:jc w:val="both"/>
        <w:rPr>
          <w:rFonts w:ascii="Times New Roman" w:hAnsi="Times New Roman" w:cs="Times New Roman"/>
          <w:sz w:val="24"/>
        </w:rPr>
      </w:pPr>
      <w:r w:rsidRPr="00E12F80">
        <w:rPr>
          <w:rFonts w:ascii="Times New Roman" w:hAnsi="Times New Roman" w:cs="Times New Roman"/>
          <w:sz w:val="24"/>
        </w:rPr>
        <w:lastRenderedPageBreak/>
        <w:t>Las finanzas</w:t>
      </w:r>
      <w:r w:rsidRPr="00E12F80">
        <w:rPr>
          <w:rFonts w:ascii="Times New Roman" w:hAnsi="Times New Roman" w:cs="Times New Roman"/>
          <w:sz w:val="24"/>
        </w:rPr>
        <w:t xml:space="preserve"> </w:t>
      </w:r>
      <w:r w:rsidRPr="00E12F80">
        <w:rPr>
          <w:rFonts w:ascii="Times New Roman" w:hAnsi="Times New Roman" w:cs="Times New Roman"/>
          <w:sz w:val="24"/>
        </w:rPr>
        <w:t xml:space="preserve"> son importantes porque cumplen un papel fundamental en el </w:t>
      </w:r>
      <w:hyperlink r:id="rId24" w:history="1">
        <w:r w:rsidRPr="00E12F80">
          <w:rPr>
            <w:rStyle w:val="Hipervnculo"/>
            <w:rFonts w:ascii="Times New Roman" w:hAnsi="Times New Roman" w:cs="Times New Roman"/>
            <w:color w:val="auto"/>
            <w:sz w:val="24"/>
            <w:u w:val="none"/>
          </w:rPr>
          <w:t>éxito</w:t>
        </w:r>
      </w:hyperlink>
      <w:r w:rsidR="00E12F80" w:rsidRPr="00E12F80">
        <w:rPr>
          <w:rFonts w:ascii="Times New Roman" w:hAnsi="Times New Roman" w:cs="Times New Roman"/>
          <w:sz w:val="24"/>
        </w:rPr>
        <w:t xml:space="preserve"> del estudio y de la empresa</w:t>
      </w:r>
      <w:r w:rsidRPr="00E12F80">
        <w:rPr>
          <w:rFonts w:ascii="Times New Roman" w:hAnsi="Times New Roman" w:cs="Times New Roman"/>
          <w:sz w:val="24"/>
        </w:rPr>
        <w:t>, s</w:t>
      </w:r>
      <w:r w:rsidRPr="00E12F80">
        <w:rPr>
          <w:rFonts w:ascii="Times New Roman" w:hAnsi="Times New Roman" w:cs="Times New Roman"/>
          <w:sz w:val="24"/>
        </w:rPr>
        <w:t>e consideran como</w:t>
      </w:r>
      <w:r w:rsidRPr="00E12F80">
        <w:rPr>
          <w:rFonts w:ascii="Times New Roman" w:hAnsi="Times New Roman" w:cs="Times New Roman"/>
          <w:sz w:val="24"/>
        </w:rPr>
        <w:t xml:space="preserve"> u</w:t>
      </w:r>
      <w:r w:rsidRPr="00E12F80">
        <w:rPr>
          <w:rFonts w:ascii="Times New Roman" w:hAnsi="Times New Roman" w:cs="Times New Roman"/>
          <w:sz w:val="24"/>
        </w:rPr>
        <w:t xml:space="preserve">n instrumento de planificación ejecución y control </w:t>
      </w:r>
      <w:r w:rsidR="00E12F80" w:rsidRPr="00E12F80">
        <w:rPr>
          <w:rFonts w:ascii="Times New Roman" w:hAnsi="Times New Roman" w:cs="Times New Roman"/>
          <w:sz w:val="24"/>
        </w:rPr>
        <w:t>de</w:t>
      </w:r>
      <w:r w:rsidRPr="00E12F80">
        <w:rPr>
          <w:rFonts w:ascii="Times New Roman" w:hAnsi="Times New Roman" w:cs="Times New Roman"/>
          <w:sz w:val="24"/>
        </w:rPr>
        <w:t xml:space="preserve"> la economía empresarial.</w:t>
      </w:r>
    </w:p>
    <w:p w:rsidR="0060775E" w:rsidRDefault="0060775E" w:rsidP="003A789D">
      <w:pPr>
        <w:spacing w:after="0" w:line="360" w:lineRule="auto"/>
        <w:jc w:val="both"/>
        <w:rPr>
          <w:rFonts w:ascii="Times New Roman" w:hAnsi="Times New Roman" w:cs="Times New Roman"/>
          <w:sz w:val="24"/>
        </w:rPr>
      </w:pPr>
    </w:p>
    <w:p w:rsidR="003A789D" w:rsidRDefault="0060775E" w:rsidP="0060775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El desarrollo empresarial se relaciona con todas las actividades que en la empresa se realizan y a su vez </w:t>
      </w:r>
      <w:r w:rsidRPr="0060775E">
        <w:rPr>
          <w:rFonts w:ascii="Times New Roman" w:hAnsi="Times New Roman" w:cs="Times New Roman"/>
          <w:sz w:val="24"/>
          <w:szCs w:val="24"/>
        </w:rPr>
        <w:t>e</w:t>
      </w:r>
      <w:r>
        <w:rPr>
          <w:rFonts w:ascii="Times New Roman" w:hAnsi="Times New Roman" w:cs="Times New Roman"/>
          <w:sz w:val="24"/>
          <w:szCs w:val="24"/>
        </w:rPr>
        <w:t>s</w:t>
      </w:r>
      <w:r w:rsidRPr="0060775E">
        <w:rPr>
          <w:rFonts w:ascii="Times New Roman" w:hAnsi="Times New Roman" w:cs="Times New Roman"/>
          <w:sz w:val="24"/>
          <w:szCs w:val="24"/>
        </w:rPr>
        <w:t xml:space="preserve"> responsable de sus acciones</w:t>
      </w:r>
      <w:r>
        <w:rPr>
          <w:rFonts w:ascii="Times New Roman" w:hAnsi="Times New Roman" w:cs="Times New Roman"/>
          <w:sz w:val="24"/>
          <w:szCs w:val="24"/>
        </w:rPr>
        <w:t xml:space="preserve">, con el propósito de </w:t>
      </w:r>
      <w:r w:rsidRPr="0060775E">
        <w:rPr>
          <w:rFonts w:ascii="Times New Roman" w:hAnsi="Times New Roman" w:cs="Times New Roman"/>
          <w:sz w:val="24"/>
          <w:szCs w:val="24"/>
        </w:rPr>
        <w:t>trabaja</w:t>
      </w:r>
      <w:r>
        <w:rPr>
          <w:rFonts w:ascii="Times New Roman" w:hAnsi="Times New Roman" w:cs="Times New Roman"/>
          <w:sz w:val="24"/>
          <w:szCs w:val="24"/>
        </w:rPr>
        <w:t>r</w:t>
      </w:r>
      <w:r w:rsidRPr="0060775E">
        <w:rPr>
          <w:rFonts w:ascii="Times New Roman" w:hAnsi="Times New Roman" w:cs="Times New Roman"/>
          <w:sz w:val="24"/>
          <w:szCs w:val="24"/>
        </w:rPr>
        <w:t xml:space="preserve"> por contribuir al desarrollo de ésta, entendiendo que su propio desarrollo d</w:t>
      </w:r>
      <w:r w:rsidR="00472398">
        <w:rPr>
          <w:rFonts w:ascii="Times New Roman" w:hAnsi="Times New Roman" w:cs="Times New Roman"/>
          <w:sz w:val="24"/>
          <w:szCs w:val="24"/>
        </w:rPr>
        <w:t>epende también el de su entorno</w:t>
      </w:r>
    </w:p>
    <w:p w:rsidR="008E09D3" w:rsidRPr="00472398" w:rsidRDefault="008E09D3" w:rsidP="0060775E">
      <w:pPr>
        <w:spacing w:after="0" w:line="360" w:lineRule="auto"/>
        <w:jc w:val="both"/>
        <w:rPr>
          <w:rFonts w:ascii="Times New Roman" w:hAnsi="Times New Roman" w:cs="Times New Roman"/>
          <w:sz w:val="24"/>
          <w:szCs w:val="24"/>
        </w:rPr>
      </w:pPr>
    </w:p>
    <w:p w:rsidR="00F50ED7" w:rsidRDefault="00F50ED7" w:rsidP="007F4F99">
      <w:pPr>
        <w:pStyle w:val="Prrafodelista"/>
        <w:numPr>
          <w:ilvl w:val="0"/>
          <w:numId w:val="1"/>
        </w:numPr>
        <w:spacing w:after="0" w:line="360" w:lineRule="auto"/>
        <w:jc w:val="both"/>
        <w:rPr>
          <w:rFonts w:ascii="Times New Roman" w:hAnsi="Times New Roman" w:cs="Times New Roman"/>
          <w:b/>
          <w:sz w:val="28"/>
          <w:szCs w:val="24"/>
        </w:rPr>
      </w:pPr>
      <w:r>
        <w:rPr>
          <w:rFonts w:ascii="Times New Roman" w:hAnsi="Times New Roman" w:cs="Times New Roman"/>
          <w:b/>
          <w:sz w:val="28"/>
          <w:szCs w:val="24"/>
        </w:rPr>
        <w:t>Recomendaciones</w:t>
      </w:r>
    </w:p>
    <w:p w:rsidR="00955095" w:rsidRPr="00955095" w:rsidRDefault="00955095" w:rsidP="00955095">
      <w:pPr>
        <w:autoSpaceDE w:val="0"/>
        <w:autoSpaceDN w:val="0"/>
        <w:adjustRightInd w:val="0"/>
        <w:spacing w:after="0" w:line="360" w:lineRule="auto"/>
        <w:jc w:val="both"/>
        <w:rPr>
          <w:rFonts w:ascii="Times New Roman" w:hAnsi="Times New Roman" w:cs="Times New Roman"/>
          <w:sz w:val="24"/>
          <w:szCs w:val="24"/>
        </w:rPr>
      </w:pPr>
      <w:r w:rsidRPr="00955095">
        <w:rPr>
          <w:rFonts w:ascii="Times New Roman" w:hAnsi="Times New Roman" w:cs="Times New Roman"/>
          <w:sz w:val="24"/>
          <w:szCs w:val="24"/>
        </w:rPr>
        <w:t>Las entidades no deben olvidar planificar sus actividades  ya que pierden de vista los riesgos que pueden sufrir en la economía, deben siempre llevar un control  y administración de sus recursos financieros.</w:t>
      </w:r>
    </w:p>
    <w:p w:rsidR="00955095" w:rsidRPr="00955095" w:rsidRDefault="00955095" w:rsidP="00955095">
      <w:pPr>
        <w:autoSpaceDE w:val="0"/>
        <w:autoSpaceDN w:val="0"/>
        <w:adjustRightInd w:val="0"/>
        <w:spacing w:after="0" w:line="360" w:lineRule="auto"/>
        <w:jc w:val="both"/>
        <w:rPr>
          <w:rFonts w:ascii="Times New Roman" w:hAnsi="Times New Roman" w:cs="Times New Roman"/>
          <w:sz w:val="24"/>
          <w:szCs w:val="24"/>
        </w:rPr>
      </w:pPr>
    </w:p>
    <w:p w:rsidR="00182A55" w:rsidRPr="00955095" w:rsidRDefault="00182A55" w:rsidP="00955095">
      <w:pPr>
        <w:autoSpaceDE w:val="0"/>
        <w:autoSpaceDN w:val="0"/>
        <w:adjustRightInd w:val="0"/>
        <w:spacing w:after="0" w:line="360" w:lineRule="auto"/>
        <w:jc w:val="both"/>
        <w:rPr>
          <w:rFonts w:ascii="Times New Roman" w:hAnsi="Times New Roman" w:cs="Times New Roman"/>
          <w:sz w:val="24"/>
          <w:szCs w:val="24"/>
        </w:rPr>
      </w:pPr>
      <w:r w:rsidRPr="00955095">
        <w:rPr>
          <w:rFonts w:ascii="Times New Roman" w:hAnsi="Times New Roman" w:cs="Times New Roman"/>
          <w:sz w:val="24"/>
          <w:szCs w:val="24"/>
        </w:rPr>
        <w:t>Las empresas deben llevar y dirigir de manera adecuada las finanzas ya que son parte fundamental de la vida de todo negocio.</w:t>
      </w:r>
    </w:p>
    <w:p w:rsidR="00955095" w:rsidRPr="00955095" w:rsidRDefault="00955095" w:rsidP="00955095">
      <w:pPr>
        <w:autoSpaceDE w:val="0"/>
        <w:autoSpaceDN w:val="0"/>
        <w:adjustRightInd w:val="0"/>
        <w:spacing w:after="0" w:line="360" w:lineRule="auto"/>
        <w:jc w:val="both"/>
        <w:rPr>
          <w:rFonts w:ascii="Times New Roman" w:hAnsi="Times New Roman" w:cs="Times New Roman"/>
          <w:sz w:val="24"/>
          <w:szCs w:val="24"/>
        </w:rPr>
      </w:pPr>
    </w:p>
    <w:p w:rsidR="0060775E" w:rsidRDefault="00182A55" w:rsidP="00472398">
      <w:pPr>
        <w:autoSpaceDE w:val="0"/>
        <w:autoSpaceDN w:val="0"/>
        <w:adjustRightInd w:val="0"/>
        <w:spacing w:after="0" w:line="360" w:lineRule="auto"/>
        <w:jc w:val="both"/>
        <w:rPr>
          <w:rFonts w:ascii="Times New Roman" w:hAnsi="Times New Roman" w:cs="Times New Roman"/>
          <w:color w:val="000000"/>
          <w:sz w:val="24"/>
          <w:szCs w:val="24"/>
        </w:rPr>
      </w:pPr>
      <w:r w:rsidRPr="00955095">
        <w:rPr>
          <w:rFonts w:ascii="Times New Roman" w:hAnsi="Times New Roman" w:cs="Times New Roman"/>
          <w:color w:val="000000"/>
          <w:sz w:val="24"/>
          <w:szCs w:val="24"/>
        </w:rPr>
        <w:t>Todas las empresas deben a</w:t>
      </w:r>
      <w:r w:rsidR="0060775E" w:rsidRPr="00955095">
        <w:rPr>
          <w:rFonts w:ascii="Times New Roman" w:hAnsi="Times New Roman" w:cs="Times New Roman"/>
          <w:color w:val="000000"/>
          <w:sz w:val="24"/>
          <w:szCs w:val="24"/>
        </w:rPr>
        <w:t>provechar y potencializar l</w:t>
      </w:r>
      <w:r w:rsidRPr="00955095">
        <w:rPr>
          <w:rFonts w:ascii="Times New Roman" w:hAnsi="Times New Roman" w:cs="Times New Roman"/>
          <w:color w:val="000000"/>
          <w:sz w:val="24"/>
          <w:szCs w:val="24"/>
        </w:rPr>
        <w:t xml:space="preserve">os recursos como talento humano, recursos monetarios entre otros, </w:t>
      </w:r>
      <w:r w:rsidR="0060775E" w:rsidRPr="00955095">
        <w:rPr>
          <w:rFonts w:ascii="Times New Roman" w:hAnsi="Times New Roman" w:cs="Times New Roman"/>
          <w:color w:val="000000"/>
          <w:sz w:val="24"/>
          <w:szCs w:val="24"/>
        </w:rPr>
        <w:t>impulsando actividades de diversificación productiva y la generación</w:t>
      </w:r>
      <w:r w:rsidRPr="00955095">
        <w:rPr>
          <w:rFonts w:ascii="Times New Roman" w:hAnsi="Times New Roman" w:cs="Times New Roman"/>
          <w:color w:val="000000"/>
          <w:sz w:val="24"/>
          <w:szCs w:val="24"/>
        </w:rPr>
        <w:t xml:space="preserve"> de</w:t>
      </w:r>
      <w:r w:rsidR="0060775E" w:rsidRPr="00955095">
        <w:rPr>
          <w:rFonts w:ascii="Times New Roman" w:hAnsi="Times New Roman" w:cs="Times New Roman"/>
          <w:color w:val="000000"/>
          <w:sz w:val="24"/>
          <w:szCs w:val="24"/>
        </w:rPr>
        <w:t xml:space="preserve"> </w:t>
      </w:r>
      <w:r w:rsidRPr="00955095">
        <w:rPr>
          <w:rFonts w:ascii="Times New Roman" w:hAnsi="Times New Roman" w:cs="Times New Roman"/>
          <w:color w:val="000000"/>
          <w:sz w:val="24"/>
          <w:szCs w:val="24"/>
        </w:rPr>
        <w:t xml:space="preserve">ingresos, colaborando a su vez con los </w:t>
      </w:r>
      <w:r w:rsidRPr="00955095">
        <w:rPr>
          <w:rFonts w:ascii="Times New Roman" w:hAnsi="Times New Roman" w:cs="Times New Roman"/>
          <w:iCs/>
          <w:sz w:val="24"/>
          <w:szCs w:val="24"/>
        </w:rPr>
        <w:t xml:space="preserve">esfuerzos y recursos </w:t>
      </w:r>
      <w:r w:rsidRPr="00955095">
        <w:rPr>
          <w:rFonts w:ascii="Times New Roman" w:hAnsi="Times New Roman" w:cs="Times New Roman"/>
          <w:iCs/>
          <w:sz w:val="24"/>
          <w:szCs w:val="24"/>
        </w:rPr>
        <w:t>qu</w:t>
      </w:r>
      <w:r w:rsidRPr="00955095">
        <w:rPr>
          <w:rFonts w:ascii="Times New Roman" w:hAnsi="Times New Roman" w:cs="Times New Roman"/>
          <w:iCs/>
          <w:sz w:val="24"/>
          <w:szCs w:val="24"/>
        </w:rPr>
        <w:t>e l</w:t>
      </w:r>
      <w:r w:rsidRPr="00955095">
        <w:rPr>
          <w:rFonts w:ascii="Times New Roman" w:hAnsi="Times New Roman" w:cs="Times New Roman"/>
          <w:iCs/>
          <w:sz w:val="24"/>
          <w:szCs w:val="24"/>
        </w:rPr>
        <w:t>o</w:t>
      </w:r>
      <w:r w:rsidRPr="00955095">
        <w:rPr>
          <w:rFonts w:ascii="Times New Roman" w:hAnsi="Times New Roman" w:cs="Times New Roman"/>
          <w:iCs/>
          <w:sz w:val="24"/>
          <w:szCs w:val="24"/>
        </w:rPr>
        <w:t>s administra</w:t>
      </w:r>
      <w:r w:rsidRPr="00955095">
        <w:rPr>
          <w:rFonts w:ascii="Times New Roman" w:hAnsi="Times New Roman" w:cs="Times New Roman"/>
          <w:iCs/>
          <w:sz w:val="24"/>
          <w:szCs w:val="24"/>
        </w:rPr>
        <w:t>dores realizan.</w:t>
      </w:r>
      <w:r w:rsidRPr="00955095">
        <w:rPr>
          <w:rFonts w:ascii="Times New Roman" w:hAnsi="Times New Roman" w:cs="Times New Roman"/>
          <w:i/>
          <w:iCs/>
          <w:sz w:val="24"/>
          <w:szCs w:val="24"/>
        </w:rPr>
        <w:t xml:space="preserve"> </w:t>
      </w:r>
      <w:r w:rsidR="0060775E" w:rsidRPr="00955095">
        <w:rPr>
          <w:rFonts w:ascii="Times New Roman" w:hAnsi="Times New Roman" w:cs="Times New Roman"/>
          <w:color w:val="000000"/>
          <w:sz w:val="24"/>
          <w:szCs w:val="24"/>
        </w:rPr>
        <w:t xml:space="preserve"> </w:t>
      </w:r>
    </w:p>
    <w:p w:rsidR="00472398" w:rsidRPr="00472398" w:rsidRDefault="00472398" w:rsidP="00472398">
      <w:pPr>
        <w:autoSpaceDE w:val="0"/>
        <w:autoSpaceDN w:val="0"/>
        <w:adjustRightInd w:val="0"/>
        <w:spacing w:after="0" w:line="360" w:lineRule="auto"/>
        <w:jc w:val="both"/>
        <w:rPr>
          <w:rFonts w:ascii="Times New Roman" w:hAnsi="Times New Roman" w:cs="Times New Roman"/>
          <w:color w:val="000000"/>
          <w:sz w:val="24"/>
          <w:szCs w:val="24"/>
        </w:rPr>
      </w:pPr>
    </w:p>
    <w:p w:rsidR="00F50ED7" w:rsidRDefault="00F50ED7" w:rsidP="007F4F99">
      <w:pPr>
        <w:pStyle w:val="Prrafodelista"/>
        <w:numPr>
          <w:ilvl w:val="0"/>
          <w:numId w:val="1"/>
        </w:numPr>
        <w:spacing w:after="0" w:line="360" w:lineRule="auto"/>
        <w:jc w:val="both"/>
        <w:rPr>
          <w:rFonts w:ascii="Times New Roman" w:hAnsi="Times New Roman" w:cs="Times New Roman"/>
          <w:b/>
          <w:sz w:val="28"/>
          <w:szCs w:val="24"/>
        </w:rPr>
      </w:pPr>
      <w:r>
        <w:rPr>
          <w:rFonts w:ascii="Times New Roman" w:hAnsi="Times New Roman" w:cs="Times New Roman"/>
          <w:b/>
          <w:sz w:val="28"/>
          <w:szCs w:val="24"/>
        </w:rPr>
        <w:t>Bibliografía</w:t>
      </w:r>
    </w:p>
    <w:p w:rsidR="00F50ED7" w:rsidRPr="00F50ED7" w:rsidRDefault="00F50ED7" w:rsidP="00F50ED7">
      <w:pPr>
        <w:pStyle w:val="Bibliografa"/>
        <w:spacing w:line="360" w:lineRule="auto"/>
        <w:jc w:val="both"/>
        <w:rPr>
          <w:rFonts w:ascii="Times New Roman" w:hAnsi="Times New Roman" w:cs="Times New Roman"/>
          <w:noProof/>
          <w:sz w:val="24"/>
          <w:szCs w:val="24"/>
        </w:rPr>
      </w:pPr>
      <w:r w:rsidRPr="00F50ED7">
        <w:rPr>
          <w:rFonts w:ascii="Times New Roman" w:hAnsi="Times New Roman" w:cs="Times New Roman"/>
          <w:noProof/>
          <w:sz w:val="24"/>
          <w:szCs w:val="24"/>
        </w:rPr>
        <w:t xml:space="preserve">Ochoa Setzer, G. (2009). </w:t>
      </w:r>
      <w:r w:rsidRPr="00F50ED7">
        <w:rPr>
          <w:rFonts w:ascii="Times New Roman" w:hAnsi="Times New Roman" w:cs="Times New Roman"/>
          <w:iCs/>
          <w:noProof/>
          <w:sz w:val="24"/>
          <w:szCs w:val="24"/>
        </w:rPr>
        <w:t>Administración Financiera.</w:t>
      </w:r>
      <w:r w:rsidRPr="00F50ED7">
        <w:rPr>
          <w:rFonts w:ascii="Times New Roman" w:hAnsi="Times New Roman" w:cs="Times New Roman"/>
          <w:noProof/>
          <w:sz w:val="24"/>
          <w:szCs w:val="24"/>
        </w:rPr>
        <w:t xml:space="preserve"> México: Litográfíca Ingramex.</w:t>
      </w:r>
    </w:p>
    <w:p w:rsidR="00F50ED7" w:rsidRPr="00F50ED7" w:rsidRDefault="00F50ED7" w:rsidP="00F50ED7">
      <w:pPr>
        <w:pStyle w:val="Bibliografa"/>
        <w:spacing w:line="360" w:lineRule="auto"/>
        <w:ind w:hanging="11"/>
        <w:jc w:val="both"/>
        <w:rPr>
          <w:rFonts w:ascii="Times New Roman" w:hAnsi="Times New Roman" w:cs="Times New Roman"/>
          <w:noProof/>
          <w:sz w:val="24"/>
          <w:szCs w:val="24"/>
        </w:rPr>
      </w:pPr>
      <w:r w:rsidRPr="00F50ED7">
        <w:rPr>
          <w:rFonts w:ascii="Times New Roman" w:hAnsi="Times New Roman" w:cs="Times New Roman"/>
          <w:noProof/>
          <w:sz w:val="24"/>
          <w:szCs w:val="24"/>
        </w:rPr>
        <w:t xml:space="preserve">Scott Besley, E. (2009). </w:t>
      </w:r>
      <w:r w:rsidRPr="00F50ED7">
        <w:rPr>
          <w:rFonts w:ascii="Times New Roman" w:hAnsi="Times New Roman" w:cs="Times New Roman"/>
          <w:iCs/>
          <w:noProof/>
          <w:sz w:val="24"/>
          <w:szCs w:val="24"/>
        </w:rPr>
        <w:t>Fundamentos de Administración Financiera.</w:t>
      </w:r>
      <w:r w:rsidRPr="00F50ED7">
        <w:rPr>
          <w:rFonts w:ascii="Times New Roman" w:hAnsi="Times New Roman" w:cs="Times New Roman"/>
          <w:noProof/>
          <w:sz w:val="24"/>
          <w:szCs w:val="24"/>
        </w:rPr>
        <w:t xml:space="preserve"> México: Cengage Learning.</w:t>
      </w:r>
    </w:p>
    <w:p w:rsidR="00F50ED7" w:rsidRPr="00F50ED7" w:rsidRDefault="00F50ED7" w:rsidP="00F50ED7">
      <w:pPr>
        <w:pStyle w:val="Bibliografa"/>
        <w:spacing w:line="360" w:lineRule="auto"/>
        <w:ind w:left="720" w:hanging="720"/>
        <w:jc w:val="both"/>
        <w:rPr>
          <w:rFonts w:ascii="Times New Roman" w:hAnsi="Times New Roman" w:cs="Times New Roman"/>
          <w:noProof/>
          <w:sz w:val="24"/>
          <w:szCs w:val="24"/>
        </w:rPr>
      </w:pPr>
      <w:r w:rsidRPr="00F50ED7">
        <w:rPr>
          <w:rFonts w:ascii="Times New Roman" w:hAnsi="Times New Roman" w:cs="Times New Roman"/>
          <w:noProof/>
          <w:sz w:val="24"/>
          <w:szCs w:val="24"/>
        </w:rPr>
        <w:t xml:space="preserve">Morales Castro, A. (2008). </w:t>
      </w:r>
      <w:r w:rsidRPr="00F50ED7">
        <w:rPr>
          <w:rFonts w:ascii="Times New Roman" w:hAnsi="Times New Roman" w:cs="Times New Roman"/>
          <w:iCs/>
          <w:noProof/>
          <w:sz w:val="24"/>
          <w:szCs w:val="24"/>
        </w:rPr>
        <w:t>Principios de Finanzas.</w:t>
      </w:r>
      <w:r w:rsidRPr="00F50ED7">
        <w:rPr>
          <w:rFonts w:ascii="Times New Roman" w:hAnsi="Times New Roman" w:cs="Times New Roman"/>
          <w:noProof/>
          <w:sz w:val="24"/>
          <w:szCs w:val="24"/>
        </w:rPr>
        <w:t xml:space="preserve"> México: Trillas.</w:t>
      </w:r>
    </w:p>
    <w:p w:rsidR="00F50ED7" w:rsidRPr="00F50ED7" w:rsidRDefault="00F50ED7" w:rsidP="00F50ED7">
      <w:pPr>
        <w:pStyle w:val="Bibliografa"/>
        <w:spacing w:line="360" w:lineRule="auto"/>
        <w:ind w:left="720" w:hanging="720"/>
        <w:jc w:val="both"/>
        <w:rPr>
          <w:rFonts w:ascii="Times New Roman" w:hAnsi="Times New Roman" w:cs="Times New Roman"/>
          <w:noProof/>
          <w:sz w:val="24"/>
          <w:szCs w:val="24"/>
        </w:rPr>
      </w:pPr>
      <w:r w:rsidRPr="00F50ED7">
        <w:rPr>
          <w:rFonts w:ascii="Times New Roman" w:hAnsi="Times New Roman" w:cs="Times New Roman"/>
          <w:noProof/>
          <w:sz w:val="24"/>
          <w:szCs w:val="24"/>
        </w:rPr>
        <w:t xml:space="preserve">Pascale, R. (2009). </w:t>
      </w:r>
      <w:r w:rsidRPr="00F50ED7">
        <w:rPr>
          <w:rFonts w:ascii="Times New Roman" w:hAnsi="Times New Roman" w:cs="Times New Roman"/>
          <w:iCs/>
          <w:noProof/>
          <w:sz w:val="24"/>
          <w:szCs w:val="24"/>
        </w:rPr>
        <w:t>Decisiones Financieras.</w:t>
      </w:r>
      <w:r w:rsidRPr="00F50ED7">
        <w:rPr>
          <w:rFonts w:ascii="Times New Roman" w:hAnsi="Times New Roman" w:cs="Times New Roman"/>
          <w:noProof/>
          <w:sz w:val="24"/>
          <w:szCs w:val="24"/>
        </w:rPr>
        <w:t xml:space="preserve"> Argentina: Pearson.</w:t>
      </w:r>
    </w:p>
    <w:p w:rsidR="00F50ED7" w:rsidRPr="00F50ED7" w:rsidRDefault="00F50ED7" w:rsidP="00F50ED7">
      <w:pPr>
        <w:pStyle w:val="Bibliografa"/>
        <w:spacing w:line="360" w:lineRule="auto"/>
        <w:ind w:left="720" w:hanging="720"/>
        <w:jc w:val="both"/>
        <w:rPr>
          <w:rFonts w:ascii="Times New Roman" w:hAnsi="Times New Roman" w:cs="Times New Roman"/>
          <w:noProof/>
          <w:sz w:val="24"/>
          <w:szCs w:val="24"/>
        </w:rPr>
      </w:pPr>
      <w:r w:rsidRPr="00F50ED7">
        <w:rPr>
          <w:rFonts w:ascii="Times New Roman" w:hAnsi="Times New Roman" w:cs="Times New Roman"/>
          <w:noProof/>
          <w:sz w:val="24"/>
          <w:szCs w:val="24"/>
        </w:rPr>
        <w:t xml:space="preserve">Gallagher, T. (2009). </w:t>
      </w:r>
      <w:r w:rsidRPr="00F50ED7">
        <w:rPr>
          <w:rFonts w:ascii="Times New Roman" w:hAnsi="Times New Roman" w:cs="Times New Roman"/>
          <w:iCs/>
          <w:noProof/>
          <w:sz w:val="24"/>
          <w:szCs w:val="24"/>
        </w:rPr>
        <w:t>Administración Financiera.</w:t>
      </w:r>
      <w:r w:rsidRPr="00F50ED7">
        <w:rPr>
          <w:rFonts w:ascii="Times New Roman" w:hAnsi="Times New Roman" w:cs="Times New Roman"/>
          <w:noProof/>
          <w:sz w:val="24"/>
          <w:szCs w:val="24"/>
        </w:rPr>
        <w:t xml:space="preserve"> Colombia: Person Education.</w:t>
      </w:r>
    </w:p>
    <w:p w:rsidR="00F50ED7" w:rsidRPr="00F50ED7" w:rsidRDefault="00F50ED7" w:rsidP="00F50ED7">
      <w:pPr>
        <w:pStyle w:val="Bibliografa"/>
        <w:spacing w:line="360" w:lineRule="auto"/>
        <w:ind w:left="720" w:hanging="720"/>
        <w:jc w:val="both"/>
        <w:rPr>
          <w:rFonts w:ascii="Times New Roman" w:hAnsi="Times New Roman" w:cs="Times New Roman"/>
          <w:noProof/>
          <w:sz w:val="24"/>
          <w:szCs w:val="24"/>
        </w:rPr>
      </w:pPr>
      <w:r w:rsidRPr="00F50ED7">
        <w:rPr>
          <w:rFonts w:ascii="Times New Roman" w:hAnsi="Times New Roman" w:cs="Times New Roman"/>
          <w:noProof/>
          <w:sz w:val="24"/>
          <w:szCs w:val="24"/>
        </w:rPr>
        <w:lastRenderedPageBreak/>
        <w:t xml:space="preserve">Van, H. (2009). </w:t>
      </w:r>
      <w:r w:rsidRPr="00F50ED7">
        <w:rPr>
          <w:rFonts w:ascii="Times New Roman" w:hAnsi="Times New Roman" w:cs="Times New Roman"/>
          <w:iCs/>
          <w:noProof/>
          <w:sz w:val="24"/>
          <w:szCs w:val="24"/>
        </w:rPr>
        <w:t>Fundamentos de Administración Financiera.</w:t>
      </w:r>
      <w:r w:rsidRPr="00F50ED7">
        <w:rPr>
          <w:rFonts w:ascii="Times New Roman" w:hAnsi="Times New Roman" w:cs="Times New Roman"/>
          <w:noProof/>
          <w:sz w:val="24"/>
          <w:szCs w:val="24"/>
        </w:rPr>
        <w:t xml:space="preserve"> México: Person Education.</w:t>
      </w:r>
    </w:p>
    <w:p w:rsidR="00F50ED7" w:rsidRPr="00F50ED7" w:rsidRDefault="00F50ED7" w:rsidP="00F50ED7">
      <w:pPr>
        <w:pStyle w:val="Bibliografa"/>
        <w:spacing w:line="360" w:lineRule="auto"/>
        <w:jc w:val="both"/>
        <w:rPr>
          <w:rFonts w:ascii="Times New Roman" w:hAnsi="Times New Roman" w:cs="Times New Roman"/>
          <w:noProof/>
          <w:sz w:val="24"/>
          <w:szCs w:val="24"/>
        </w:rPr>
      </w:pPr>
      <w:r w:rsidRPr="00F50ED7">
        <w:rPr>
          <w:rFonts w:ascii="Times New Roman" w:hAnsi="Times New Roman" w:cs="Times New Roman"/>
          <w:b/>
          <w:sz w:val="24"/>
          <w:szCs w:val="24"/>
        </w:rPr>
        <w:fldChar w:fldCharType="begin"/>
      </w:r>
      <w:r w:rsidRPr="00F50ED7">
        <w:rPr>
          <w:rFonts w:ascii="Times New Roman" w:hAnsi="Times New Roman" w:cs="Times New Roman"/>
          <w:b/>
          <w:sz w:val="24"/>
          <w:szCs w:val="24"/>
        </w:rPr>
        <w:instrText xml:space="preserve"> BIBLIOGRAPHY  \l 12298 </w:instrText>
      </w:r>
      <w:r w:rsidRPr="00F50ED7">
        <w:rPr>
          <w:rFonts w:ascii="Times New Roman" w:hAnsi="Times New Roman" w:cs="Times New Roman"/>
          <w:b/>
          <w:sz w:val="24"/>
          <w:szCs w:val="24"/>
        </w:rPr>
        <w:fldChar w:fldCharType="separate"/>
      </w:r>
      <w:r w:rsidRPr="00F50ED7">
        <w:rPr>
          <w:rFonts w:ascii="Times New Roman" w:hAnsi="Times New Roman" w:cs="Times New Roman"/>
          <w:noProof/>
          <w:sz w:val="24"/>
          <w:szCs w:val="24"/>
        </w:rPr>
        <w:t xml:space="preserve">Chicago, T. U. (2009). </w:t>
      </w:r>
      <w:r w:rsidRPr="00F50ED7">
        <w:rPr>
          <w:rFonts w:ascii="Times New Roman" w:hAnsi="Times New Roman" w:cs="Times New Roman"/>
          <w:iCs/>
          <w:noProof/>
          <w:sz w:val="24"/>
          <w:szCs w:val="24"/>
        </w:rPr>
        <w:t>Máster en Finanzas.</w:t>
      </w:r>
      <w:r w:rsidRPr="00F50ED7">
        <w:rPr>
          <w:rFonts w:ascii="Times New Roman" w:hAnsi="Times New Roman" w:cs="Times New Roman"/>
          <w:noProof/>
          <w:sz w:val="24"/>
          <w:szCs w:val="24"/>
        </w:rPr>
        <w:t xml:space="preserve"> London: DE.</w:t>
      </w:r>
    </w:p>
    <w:p w:rsidR="00F50ED7" w:rsidRPr="00F50ED7" w:rsidRDefault="00F50ED7" w:rsidP="00F50ED7">
      <w:pPr>
        <w:pStyle w:val="Prrafodelista"/>
        <w:spacing w:after="0" w:line="360" w:lineRule="auto"/>
        <w:jc w:val="both"/>
        <w:rPr>
          <w:rFonts w:ascii="Times New Roman" w:hAnsi="Times New Roman" w:cs="Times New Roman"/>
          <w:b/>
          <w:sz w:val="24"/>
          <w:szCs w:val="24"/>
        </w:rPr>
      </w:pPr>
      <w:r w:rsidRPr="00F50ED7">
        <w:rPr>
          <w:rFonts w:ascii="Times New Roman" w:hAnsi="Times New Roman" w:cs="Times New Roman"/>
          <w:b/>
          <w:sz w:val="24"/>
          <w:szCs w:val="24"/>
        </w:rPr>
        <w:fldChar w:fldCharType="end"/>
      </w:r>
      <w:bookmarkStart w:id="0" w:name="_GoBack"/>
      <w:bookmarkEnd w:id="0"/>
    </w:p>
    <w:sectPr w:rsidR="00F50ED7" w:rsidRPr="00F50ED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1.25pt;height:11.25pt" o:bullet="t">
        <v:imagedata r:id="rId1" o:title="msoEC07"/>
      </v:shape>
    </w:pict>
  </w:numPicBullet>
  <w:abstractNum w:abstractNumId="0">
    <w:nsid w:val="04D35421"/>
    <w:multiLevelType w:val="multilevel"/>
    <w:tmpl w:val="A01A7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7065879"/>
    <w:multiLevelType w:val="multilevel"/>
    <w:tmpl w:val="DD1AB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8B44A7"/>
    <w:multiLevelType w:val="multilevel"/>
    <w:tmpl w:val="079AE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FF481C"/>
    <w:multiLevelType w:val="multilevel"/>
    <w:tmpl w:val="59EE677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DBD099F"/>
    <w:multiLevelType w:val="multilevel"/>
    <w:tmpl w:val="AE52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9B5663"/>
    <w:multiLevelType w:val="hybridMultilevel"/>
    <w:tmpl w:val="B85C539A"/>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4ED919AB"/>
    <w:multiLevelType w:val="multilevel"/>
    <w:tmpl w:val="E0ACA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6D39BE"/>
    <w:multiLevelType w:val="multilevel"/>
    <w:tmpl w:val="D3E2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9D60849"/>
    <w:multiLevelType w:val="multilevel"/>
    <w:tmpl w:val="F652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3F3D30"/>
    <w:multiLevelType w:val="multilevel"/>
    <w:tmpl w:val="46D0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346671"/>
    <w:multiLevelType w:val="hybridMultilevel"/>
    <w:tmpl w:val="7FA8DF7C"/>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7BDC0711"/>
    <w:multiLevelType w:val="multilevel"/>
    <w:tmpl w:val="59EE677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6"/>
  </w:num>
  <w:num w:numId="3">
    <w:abstractNumId w:val="9"/>
  </w:num>
  <w:num w:numId="4">
    <w:abstractNumId w:val="2"/>
  </w:num>
  <w:num w:numId="5">
    <w:abstractNumId w:val="8"/>
  </w:num>
  <w:num w:numId="6">
    <w:abstractNumId w:val="4"/>
  </w:num>
  <w:num w:numId="7">
    <w:abstractNumId w:val="1"/>
  </w:num>
  <w:num w:numId="8">
    <w:abstractNumId w:val="5"/>
  </w:num>
  <w:num w:numId="9">
    <w:abstractNumId w:val="0"/>
  </w:num>
  <w:num w:numId="10">
    <w:abstractNumId w:val="7"/>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A6C"/>
    <w:rsid w:val="000A1FDB"/>
    <w:rsid w:val="000A3E1E"/>
    <w:rsid w:val="000C57B3"/>
    <w:rsid w:val="000C738D"/>
    <w:rsid w:val="00182A55"/>
    <w:rsid w:val="001C7A00"/>
    <w:rsid w:val="00222263"/>
    <w:rsid w:val="00235C22"/>
    <w:rsid w:val="002E0894"/>
    <w:rsid w:val="0030336F"/>
    <w:rsid w:val="00305DB0"/>
    <w:rsid w:val="003A789D"/>
    <w:rsid w:val="003F69E1"/>
    <w:rsid w:val="004244A9"/>
    <w:rsid w:val="00432909"/>
    <w:rsid w:val="00472398"/>
    <w:rsid w:val="004B166B"/>
    <w:rsid w:val="005266CD"/>
    <w:rsid w:val="00551A05"/>
    <w:rsid w:val="0060775E"/>
    <w:rsid w:val="006301EB"/>
    <w:rsid w:val="0065334B"/>
    <w:rsid w:val="006B16A8"/>
    <w:rsid w:val="007018F1"/>
    <w:rsid w:val="00787C11"/>
    <w:rsid w:val="007C7D8A"/>
    <w:rsid w:val="007F4F99"/>
    <w:rsid w:val="00830E87"/>
    <w:rsid w:val="00855954"/>
    <w:rsid w:val="008E09D3"/>
    <w:rsid w:val="008F466D"/>
    <w:rsid w:val="00955095"/>
    <w:rsid w:val="00964A6C"/>
    <w:rsid w:val="00A77F09"/>
    <w:rsid w:val="00B7266A"/>
    <w:rsid w:val="00BA7D88"/>
    <w:rsid w:val="00CA2325"/>
    <w:rsid w:val="00CE23A2"/>
    <w:rsid w:val="00D201B1"/>
    <w:rsid w:val="00D3135A"/>
    <w:rsid w:val="00D56BE7"/>
    <w:rsid w:val="00E12F80"/>
    <w:rsid w:val="00E3383B"/>
    <w:rsid w:val="00E94796"/>
    <w:rsid w:val="00F50ED7"/>
    <w:rsid w:val="00FB2CAA"/>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D56BE7"/>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4A6C"/>
    <w:pPr>
      <w:ind w:left="720"/>
      <w:contextualSpacing/>
    </w:pPr>
  </w:style>
  <w:style w:type="character" w:styleId="Textoennegrita">
    <w:name w:val="Strong"/>
    <w:basedOn w:val="Fuentedeprrafopredeter"/>
    <w:uiPriority w:val="22"/>
    <w:qFormat/>
    <w:rsid w:val="00235C22"/>
    <w:rPr>
      <w:b/>
      <w:bCs/>
    </w:rPr>
  </w:style>
  <w:style w:type="character" w:styleId="Hipervnculo">
    <w:name w:val="Hyperlink"/>
    <w:basedOn w:val="Fuentedeprrafopredeter"/>
    <w:uiPriority w:val="99"/>
    <w:semiHidden/>
    <w:unhideWhenUsed/>
    <w:rsid w:val="00235C22"/>
    <w:rPr>
      <w:color w:val="0000FF"/>
      <w:u w:val="single"/>
    </w:rPr>
  </w:style>
  <w:style w:type="paragraph" w:styleId="NormalWeb">
    <w:name w:val="Normal (Web)"/>
    <w:basedOn w:val="Normal"/>
    <w:uiPriority w:val="99"/>
    <w:semiHidden/>
    <w:unhideWhenUsed/>
    <w:rsid w:val="00E94796"/>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customStyle="1" w:styleId="text">
    <w:name w:val="text"/>
    <w:basedOn w:val="Fuentedeprrafopredeter"/>
    <w:rsid w:val="00BA7D88"/>
  </w:style>
  <w:style w:type="character" w:customStyle="1" w:styleId="Ttulo1Car">
    <w:name w:val="Título 1 Car"/>
    <w:basedOn w:val="Fuentedeprrafopredeter"/>
    <w:link w:val="Ttulo1"/>
    <w:uiPriority w:val="9"/>
    <w:rsid w:val="00D56BE7"/>
    <w:rPr>
      <w:rFonts w:asciiTheme="majorHAnsi" w:eastAsiaTheme="majorEastAsia" w:hAnsiTheme="majorHAnsi" w:cstheme="majorBidi"/>
      <w:b/>
      <w:bCs/>
      <w:color w:val="365F91" w:themeColor="accent1" w:themeShade="BF"/>
      <w:sz w:val="28"/>
      <w:szCs w:val="28"/>
      <w:lang w:eastAsia="es-EC"/>
    </w:rPr>
  </w:style>
  <w:style w:type="paragraph" w:styleId="Textodeglobo">
    <w:name w:val="Balloon Text"/>
    <w:basedOn w:val="Normal"/>
    <w:link w:val="TextodegloboCar"/>
    <w:uiPriority w:val="99"/>
    <w:semiHidden/>
    <w:unhideWhenUsed/>
    <w:rsid w:val="00D56BE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56BE7"/>
    <w:rPr>
      <w:rFonts w:ascii="Tahoma" w:hAnsi="Tahoma" w:cs="Tahoma"/>
      <w:sz w:val="16"/>
      <w:szCs w:val="16"/>
    </w:rPr>
  </w:style>
  <w:style w:type="character" w:customStyle="1" w:styleId="a">
    <w:name w:val="a"/>
    <w:basedOn w:val="Fuentedeprrafopredeter"/>
    <w:rsid w:val="001C7A00"/>
  </w:style>
  <w:style w:type="paragraph" w:customStyle="1" w:styleId="Default">
    <w:name w:val="Default"/>
    <w:rsid w:val="007C7D8A"/>
    <w:pPr>
      <w:autoSpaceDE w:val="0"/>
      <w:autoSpaceDN w:val="0"/>
      <w:adjustRightInd w:val="0"/>
      <w:spacing w:after="0" w:line="240" w:lineRule="auto"/>
    </w:pPr>
    <w:rPr>
      <w:rFonts w:ascii="Times New Roman" w:hAnsi="Times New Roman" w:cs="Times New Roman"/>
      <w:color w:val="000000"/>
      <w:sz w:val="24"/>
      <w:szCs w:val="24"/>
    </w:rPr>
  </w:style>
  <w:style w:type="paragraph" w:styleId="Bibliografa">
    <w:name w:val="Bibliography"/>
    <w:basedOn w:val="Normal"/>
    <w:next w:val="Normal"/>
    <w:uiPriority w:val="37"/>
    <w:unhideWhenUsed/>
    <w:rsid w:val="00F50E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D56BE7"/>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4A6C"/>
    <w:pPr>
      <w:ind w:left="720"/>
      <w:contextualSpacing/>
    </w:pPr>
  </w:style>
  <w:style w:type="character" w:styleId="Textoennegrita">
    <w:name w:val="Strong"/>
    <w:basedOn w:val="Fuentedeprrafopredeter"/>
    <w:uiPriority w:val="22"/>
    <w:qFormat/>
    <w:rsid w:val="00235C22"/>
    <w:rPr>
      <w:b/>
      <w:bCs/>
    </w:rPr>
  </w:style>
  <w:style w:type="character" w:styleId="Hipervnculo">
    <w:name w:val="Hyperlink"/>
    <w:basedOn w:val="Fuentedeprrafopredeter"/>
    <w:uiPriority w:val="99"/>
    <w:semiHidden/>
    <w:unhideWhenUsed/>
    <w:rsid w:val="00235C22"/>
    <w:rPr>
      <w:color w:val="0000FF"/>
      <w:u w:val="single"/>
    </w:rPr>
  </w:style>
  <w:style w:type="paragraph" w:styleId="NormalWeb">
    <w:name w:val="Normal (Web)"/>
    <w:basedOn w:val="Normal"/>
    <w:uiPriority w:val="99"/>
    <w:semiHidden/>
    <w:unhideWhenUsed/>
    <w:rsid w:val="00E94796"/>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customStyle="1" w:styleId="text">
    <w:name w:val="text"/>
    <w:basedOn w:val="Fuentedeprrafopredeter"/>
    <w:rsid w:val="00BA7D88"/>
  </w:style>
  <w:style w:type="character" w:customStyle="1" w:styleId="Ttulo1Car">
    <w:name w:val="Título 1 Car"/>
    <w:basedOn w:val="Fuentedeprrafopredeter"/>
    <w:link w:val="Ttulo1"/>
    <w:uiPriority w:val="9"/>
    <w:rsid w:val="00D56BE7"/>
    <w:rPr>
      <w:rFonts w:asciiTheme="majorHAnsi" w:eastAsiaTheme="majorEastAsia" w:hAnsiTheme="majorHAnsi" w:cstheme="majorBidi"/>
      <w:b/>
      <w:bCs/>
      <w:color w:val="365F91" w:themeColor="accent1" w:themeShade="BF"/>
      <w:sz w:val="28"/>
      <w:szCs w:val="28"/>
      <w:lang w:eastAsia="es-EC"/>
    </w:rPr>
  </w:style>
  <w:style w:type="paragraph" w:styleId="Textodeglobo">
    <w:name w:val="Balloon Text"/>
    <w:basedOn w:val="Normal"/>
    <w:link w:val="TextodegloboCar"/>
    <w:uiPriority w:val="99"/>
    <w:semiHidden/>
    <w:unhideWhenUsed/>
    <w:rsid w:val="00D56BE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56BE7"/>
    <w:rPr>
      <w:rFonts w:ascii="Tahoma" w:hAnsi="Tahoma" w:cs="Tahoma"/>
      <w:sz w:val="16"/>
      <w:szCs w:val="16"/>
    </w:rPr>
  </w:style>
  <w:style w:type="character" w:customStyle="1" w:styleId="a">
    <w:name w:val="a"/>
    <w:basedOn w:val="Fuentedeprrafopredeter"/>
    <w:rsid w:val="001C7A00"/>
  </w:style>
  <w:style w:type="paragraph" w:customStyle="1" w:styleId="Default">
    <w:name w:val="Default"/>
    <w:rsid w:val="007C7D8A"/>
    <w:pPr>
      <w:autoSpaceDE w:val="0"/>
      <w:autoSpaceDN w:val="0"/>
      <w:adjustRightInd w:val="0"/>
      <w:spacing w:after="0" w:line="240" w:lineRule="auto"/>
    </w:pPr>
    <w:rPr>
      <w:rFonts w:ascii="Times New Roman" w:hAnsi="Times New Roman" w:cs="Times New Roman"/>
      <w:color w:val="000000"/>
      <w:sz w:val="24"/>
      <w:szCs w:val="24"/>
    </w:rPr>
  </w:style>
  <w:style w:type="paragraph" w:styleId="Bibliografa">
    <w:name w:val="Bibliography"/>
    <w:basedOn w:val="Normal"/>
    <w:next w:val="Normal"/>
    <w:uiPriority w:val="37"/>
    <w:unhideWhenUsed/>
    <w:rsid w:val="00F50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57887">
      <w:bodyDiv w:val="1"/>
      <w:marLeft w:val="0"/>
      <w:marRight w:val="0"/>
      <w:marTop w:val="0"/>
      <w:marBottom w:val="0"/>
      <w:divBdr>
        <w:top w:val="none" w:sz="0" w:space="0" w:color="auto"/>
        <w:left w:val="none" w:sz="0" w:space="0" w:color="auto"/>
        <w:bottom w:val="none" w:sz="0" w:space="0" w:color="auto"/>
        <w:right w:val="none" w:sz="0" w:space="0" w:color="auto"/>
      </w:divBdr>
      <w:divsChild>
        <w:div w:id="322203966">
          <w:marLeft w:val="0"/>
          <w:marRight w:val="0"/>
          <w:marTop w:val="0"/>
          <w:marBottom w:val="0"/>
          <w:divBdr>
            <w:top w:val="none" w:sz="0" w:space="0" w:color="auto"/>
            <w:left w:val="none" w:sz="0" w:space="0" w:color="auto"/>
            <w:bottom w:val="none" w:sz="0" w:space="0" w:color="auto"/>
            <w:right w:val="none" w:sz="0" w:space="0" w:color="auto"/>
          </w:divBdr>
          <w:divsChild>
            <w:div w:id="208845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86366">
      <w:bodyDiv w:val="1"/>
      <w:marLeft w:val="0"/>
      <w:marRight w:val="0"/>
      <w:marTop w:val="0"/>
      <w:marBottom w:val="0"/>
      <w:divBdr>
        <w:top w:val="none" w:sz="0" w:space="0" w:color="auto"/>
        <w:left w:val="none" w:sz="0" w:space="0" w:color="auto"/>
        <w:bottom w:val="none" w:sz="0" w:space="0" w:color="auto"/>
        <w:right w:val="none" w:sz="0" w:space="0" w:color="auto"/>
      </w:divBdr>
      <w:divsChild>
        <w:div w:id="331757208">
          <w:marLeft w:val="0"/>
          <w:marRight w:val="0"/>
          <w:marTop w:val="0"/>
          <w:marBottom w:val="0"/>
          <w:divBdr>
            <w:top w:val="none" w:sz="0" w:space="0" w:color="auto"/>
            <w:left w:val="none" w:sz="0" w:space="0" w:color="auto"/>
            <w:bottom w:val="none" w:sz="0" w:space="0" w:color="auto"/>
            <w:right w:val="none" w:sz="0" w:space="0" w:color="auto"/>
          </w:divBdr>
          <w:divsChild>
            <w:div w:id="677119641">
              <w:marLeft w:val="0"/>
              <w:marRight w:val="0"/>
              <w:marTop w:val="0"/>
              <w:marBottom w:val="200"/>
              <w:divBdr>
                <w:top w:val="none" w:sz="0" w:space="0" w:color="auto"/>
                <w:left w:val="none" w:sz="0" w:space="0" w:color="auto"/>
                <w:bottom w:val="none" w:sz="0" w:space="0" w:color="auto"/>
                <w:right w:val="none" w:sz="0" w:space="0" w:color="auto"/>
              </w:divBdr>
              <w:divsChild>
                <w:div w:id="289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16586">
      <w:bodyDiv w:val="1"/>
      <w:marLeft w:val="0"/>
      <w:marRight w:val="0"/>
      <w:marTop w:val="0"/>
      <w:marBottom w:val="0"/>
      <w:divBdr>
        <w:top w:val="none" w:sz="0" w:space="0" w:color="auto"/>
        <w:left w:val="none" w:sz="0" w:space="0" w:color="auto"/>
        <w:bottom w:val="none" w:sz="0" w:space="0" w:color="auto"/>
        <w:right w:val="none" w:sz="0" w:space="0" w:color="auto"/>
      </w:divBdr>
    </w:div>
    <w:div w:id="166290846">
      <w:bodyDiv w:val="1"/>
      <w:marLeft w:val="0"/>
      <w:marRight w:val="0"/>
      <w:marTop w:val="0"/>
      <w:marBottom w:val="0"/>
      <w:divBdr>
        <w:top w:val="none" w:sz="0" w:space="0" w:color="auto"/>
        <w:left w:val="none" w:sz="0" w:space="0" w:color="auto"/>
        <w:bottom w:val="none" w:sz="0" w:space="0" w:color="auto"/>
        <w:right w:val="none" w:sz="0" w:space="0" w:color="auto"/>
      </w:divBdr>
    </w:div>
    <w:div w:id="207765314">
      <w:bodyDiv w:val="1"/>
      <w:marLeft w:val="0"/>
      <w:marRight w:val="0"/>
      <w:marTop w:val="0"/>
      <w:marBottom w:val="0"/>
      <w:divBdr>
        <w:top w:val="none" w:sz="0" w:space="0" w:color="auto"/>
        <w:left w:val="none" w:sz="0" w:space="0" w:color="auto"/>
        <w:bottom w:val="none" w:sz="0" w:space="0" w:color="auto"/>
        <w:right w:val="none" w:sz="0" w:space="0" w:color="auto"/>
      </w:divBdr>
    </w:div>
    <w:div w:id="474685304">
      <w:bodyDiv w:val="1"/>
      <w:marLeft w:val="0"/>
      <w:marRight w:val="0"/>
      <w:marTop w:val="0"/>
      <w:marBottom w:val="0"/>
      <w:divBdr>
        <w:top w:val="none" w:sz="0" w:space="0" w:color="auto"/>
        <w:left w:val="none" w:sz="0" w:space="0" w:color="auto"/>
        <w:bottom w:val="none" w:sz="0" w:space="0" w:color="auto"/>
        <w:right w:val="none" w:sz="0" w:space="0" w:color="auto"/>
      </w:divBdr>
      <w:divsChild>
        <w:div w:id="61218725">
          <w:marLeft w:val="0"/>
          <w:marRight w:val="0"/>
          <w:marTop w:val="0"/>
          <w:marBottom w:val="0"/>
          <w:divBdr>
            <w:top w:val="none" w:sz="0" w:space="0" w:color="auto"/>
            <w:left w:val="none" w:sz="0" w:space="0" w:color="auto"/>
            <w:bottom w:val="none" w:sz="0" w:space="0" w:color="auto"/>
            <w:right w:val="none" w:sz="0" w:space="0" w:color="auto"/>
          </w:divBdr>
        </w:div>
      </w:divsChild>
    </w:div>
    <w:div w:id="826483067">
      <w:bodyDiv w:val="1"/>
      <w:marLeft w:val="0"/>
      <w:marRight w:val="0"/>
      <w:marTop w:val="0"/>
      <w:marBottom w:val="0"/>
      <w:divBdr>
        <w:top w:val="none" w:sz="0" w:space="0" w:color="auto"/>
        <w:left w:val="none" w:sz="0" w:space="0" w:color="auto"/>
        <w:bottom w:val="none" w:sz="0" w:space="0" w:color="auto"/>
        <w:right w:val="none" w:sz="0" w:space="0" w:color="auto"/>
      </w:divBdr>
    </w:div>
    <w:div w:id="969093821">
      <w:bodyDiv w:val="1"/>
      <w:marLeft w:val="0"/>
      <w:marRight w:val="0"/>
      <w:marTop w:val="0"/>
      <w:marBottom w:val="0"/>
      <w:divBdr>
        <w:top w:val="none" w:sz="0" w:space="0" w:color="auto"/>
        <w:left w:val="none" w:sz="0" w:space="0" w:color="auto"/>
        <w:bottom w:val="none" w:sz="0" w:space="0" w:color="auto"/>
        <w:right w:val="none" w:sz="0" w:space="0" w:color="auto"/>
      </w:divBdr>
    </w:div>
    <w:div w:id="1158231987">
      <w:bodyDiv w:val="1"/>
      <w:marLeft w:val="0"/>
      <w:marRight w:val="0"/>
      <w:marTop w:val="0"/>
      <w:marBottom w:val="0"/>
      <w:divBdr>
        <w:top w:val="none" w:sz="0" w:space="0" w:color="auto"/>
        <w:left w:val="none" w:sz="0" w:space="0" w:color="auto"/>
        <w:bottom w:val="none" w:sz="0" w:space="0" w:color="auto"/>
        <w:right w:val="none" w:sz="0" w:space="0" w:color="auto"/>
      </w:divBdr>
    </w:div>
    <w:div w:id="1181746993">
      <w:bodyDiv w:val="1"/>
      <w:marLeft w:val="0"/>
      <w:marRight w:val="0"/>
      <w:marTop w:val="0"/>
      <w:marBottom w:val="0"/>
      <w:divBdr>
        <w:top w:val="none" w:sz="0" w:space="0" w:color="auto"/>
        <w:left w:val="none" w:sz="0" w:space="0" w:color="auto"/>
        <w:bottom w:val="none" w:sz="0" w:space="0" w:color="auto"/>
        <w:right w:val="none" w:sz="0" w:space="0" w:color="auto"/>
      </w:divBdr>
    </w:div>
    <w:div w:id="1624194611">
      <w:bodyDiv w:val="1"/>
      <w:marLeft w:val="0"/>
      <w:marRight w:val="0"/>
      <w:marTop w:val="0"/>
      <w:marBottom w:val="0"/>
      <w:divBdr>
        <w:top w:val="none" w:sz="0" w:space="0" w:color="auto"/>
        <w:left w:val="none" w:sz="0" w:space="0" w:color="auto"/>
        <w:bottom w:val="none" w:sz="0" w:space="0" w:color="auto"/>
        <w:right w:val="none" w:sz="0" w:space="0" w:color="auto"/>
      </w:divBdr>
      <w:divsChild>
        <w:div w:id="1812209741">
          <w:marLeft w:val="0"/>
          <w:marRight w:val="0"/>
          <w:marTop w:val="0"/>
          <w:marBottom w:val="0"/>
          <w:divBdr>
            <w:top w:val="none" w:sz="0" w:space="0" w:color="auto"/>
            <w:left w:val="none" w:sz="0" w:space="0" w:color="auto"/>
            <w:bottom w:val="none" w:sz="0" w:space="0" w:color="auto"/>
            <w:right w:val="none" w:sz="0" w:space="0" w:color="auto"/>
          </w:divBdr>
        </w:div>
        <w:div w:id="842814294">
          <w:marLeft w:val="0"/>
          <w:marRight w:val="0"/>
          <w:marTop w:val="0"/>
          <w:marBottom w:val="0"/>
          <w:divBdr>
            <w:top w:val="none" w:sz="0" w:space="0" w:color="auto"/>
            <w:left w:val="none" w:sz="0" w:space="0" w:color="auto"/>
            <w:bottom w:val="none" w:sz="0" w:space="0" w:color="auto"/>
            <w:right w:val="none" w:sz="0" w:space="0" w:color="auto"/>
          </w:divBdr>
        </w:div>
        <w:div w:id="405886721">
          <w:marLeft w:val="0"/>
          <w:marRight w:val="0"/>
          <w:marTop w:val="0"/>
          <w:marBottom w:val="0"/>
          <w:divBdr>
            <w:top w:val="none" w:sz="0" w:space="0" w:color="auto"/>
            <w:left w:val="none" w:sz="0" w:space="0" w:color="auto"/>
            <w:bottom w:val="none" w:sz="0" w:space="0" w:color="auto"/>
            <w:right w:val="none" w:sz="0" w:space="0" w:color="auto"/>
          </w:divBdr>
        </w:div>
      </w:divsChild>
    </w:div>
    <w:div w:id="1653218527">
      <w:bodyDiv w:val="1"/>
      <w:marLeft w:val="0"/>
      <w:marRight w:val="0"/>
      <w:marTop w:val="0"/>
      <w:marBottom w:val="0"/>
      <w:divBdr>
        <w:top w:val="none" w:sz="0" w:space="0" w:color="auto"/>
        <w:left w:val="none" w:sz="0" w:space="0" w:color="auto"/>
        <w:bottom w:val="none" w:sz="0" w:space="0" w:color="auto"/>
        <w:right w:val="none" w:sz="0" w:space="0" w:color="auto"/>
      </w:divBdr>
      <w:divsChild>
        <w:div w:id="2033918003">
          <w:marLeft w:val="0"/>
          <w:marRight w:val="0"/>
          <w:marTop w:val="0"/>
          <w:marBottom w:val="0"/>
          <w:divBdr>
            <w:top w:val="none" w:sz="0" w:space="0" w:color="auto"/>
            <w:left w:val="none" w:sz="0" w:space="0" w:color="auto"/>
            <w:bottom w:val="none" w:sz="0" w:space="0" w:color="auto"/>
            <w:right w:val="none" w:sz="0" w:space="0" w:color="auto"/>
          </w:divBdr>
        </w:div>
      </w:divsChild>
    </w:div>
    <w:div w:id="211840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finicion.de/estado" TargetMode="External"/><Relationship Id="rId13" Type="http://schemas.openxmlformats.org/officeDocument/2006/relationships/hyperlink" Target="http://www.monografias.com/trabajos11/empre/empre.shtml" TargetMode="External"/><Relationship Id="rId18" Type="http://schemas.openxmlformats.org/officeDocument/2006/relationships/hyperlink" Target="http://www.monografias.com/trabajos14/administ-procesos/administ-procesos.s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onografias.com/trabajos15/plan-negocio/plan-negocio.shtml" TargetMode="External"/><Relationship Id="rId7" Type="http://schemas.openxmlformats.org/officeDocument/2006/relationships/hyperlink" Target="http://definicion.de/empresa" TargetMode="External"/><Relationship Id="rId12" Type="http://schemas.openxmlformats.org/officeDocument/2006/relationships/hyperlink" Target="http://www.monografias.com/trabajos15/llave-exito/llave-exito.shtml" TargetMode="External"/><Relationship Id="rId17" Type="http://schemas.openxmlformats.org/officeDocument/2006/relationships/hyperlink" Target="http://www.monografias.com/trabajos/seguinfo/seguinfo.s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s.wikipedia.org/wiki/Capital_de_trabajo" TargetMode="External"/><Relationship Id="rId20" Type="http://schemas.openxmlformats.org/officeDocument/2006/relationships/hyperlink" Target="http://www.monografias.com/trabajos16/marx-y-dinero/marx-y-dinero.s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Dinero" TargetMode="External"/><Relationship Id="rId24" Type="http://schemas.openxmlformats.org/officeDocument/2006/relationships/hyperlink" Target="http://www.monografias.com/trabajos15/llave-exito/llave-exito.shtml" TargetMode="External"/><Relationship Id="rId5" Type="http://schemas.openxmlformats.org/officeDocument/2006/relationships/settings" Target="settings.xml"/><Relationship Id="rId15" Type="http://schemas.openxmlformats.org/officeDocument/2006/relationships/hyperlink" Target="http://www.monografias.com/trabajos54/produccion-sistema-economico/produccion-sistema-economico.shtml" TargetMode="External"/><Relationship Id="rId23" Type="http://schemas.openxmlformats.org/officeDocument/2006/relationships/hyperlink" Target="http://www.monografias.com/trabajos11/empre/empre.shtml" TargetMode="External"/><Relationship Id="rId10" Type="http://schemas.openxmlformats.org/officeDocument/2006/relationships/hyperlink" Target="http://es.wikipedia.org/wiki/Administraci%C3%B3n" TargetMode="External"/><Relationship Id="rId19" Type="http://schemas.openxmlformats.org/officeDocument/2006/relationships/hyperlink" Target="http://www.monografias.com/trabajos13/mercado/mercado.shtml" TargetMode="External"/><Relationship Id="rId4" Type="http://schemas.microsoft.com/office/2007/relationships/stylesWithEffects" Target="stylesWithEffects.xml"/><Relationship Id="rId9" Type="http://schemas.openxmlformats.org/officeDocument/2006/relationships/hyperlink" Target="http://es.wikipedia.org/wiki/Econom%C3%ADa" TargetMode="External"/><Relationship Id="rId14" Type="http://schemas.openxmlformats.org/officeDocument/2006/relationships/hyperlink" Target="http://www.monografias.com/trabajos34/planificacion/planificacion.shtml" TargetMode="External"/><Relationship Id="rId22" Type="http://schemas.openxmlformats.org/officeDocument/2006/relationships/hyperlink" Target="http://www.monografias.com/trabajos16/objetivos-educacion/objetivos-educacion.s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Och091</b:Tag>
    <b:SourceType>Book</b:SourceType>
    <b:Guid>{260BC630-774E-4703-8B9A-F1318451C460}</b:Guid>
    <b:Author>
      <b:Author>
        <b:NameList>
          <b:Person>
            <b:Last>Ochoa Setzer</b:Last>
            <b:First>Gualdalupe</b:First>
          </b:Person>
        </b:NameList>
      </b:Author>
    </b:Author>
    <b:Title>Administración Financiera</b:Title>
    <b:Year>2009</b:Year>
    <b:City>México</b:City>
    <b:Publisher>Litográfíca Ingramex</b:Publisher>
    <b:RefOrder>1</b:RefOrder>
  </b:Source>
  <b:Source>
    <b:Tag>Sco092</b:Tag>
    <b:SourceType>Book</b:SourceType>
    <b:Guid>{70C6DCEB-4918-4E3B-9364-3377CE42D4DC}</b:Guid>
    <b:Author>
      <b:Author>
        <b:NameList>
          <b:Person>
            <b:Last>Scott Besley</b:Last>
            <b:First>Eugene</b:First>
          </b:Person>
        </b:NameList>
      </b:Author>
    </b:Author>
    <b:Title>Fundamentos de Administración Financiera</b:Title>
    <b:Year>2009</b:Year>
    <b:City>México</b:City>
    <b:Publisher>Cengage Learning</b:Publisher>
    <b:RefOrder>2</b:RefOrder>
  </b:Source>
  <b:Source>
    <b:Tag>Mor082</b:Tag>
    <b:SourceType>Book</b:SourceType>
    <b:Guid>{BD4FCE50-43A9-42CA-896B-CC46CEA5DCB3}</b:Guid>
    <b:Author>
      <b:Author>
        <b:NameList>
          <b:Person>
            <b:Last>Morales Castro</b:Last>
            <b:First>Arturo</b:First>
          </b:Person>
        </b:NameList>
      </b:Author>
    </b:Author>
    <b:Title>Principios de Finanzas</b:Title>
    <b:Year>2008</b:Year>
    <b:City>México</b:City>
    <b:Publisher>Trillas</b:Publisher>
    <b:RefOrder>3</b:RefOrder>
  </b:Source>
  <b:Source>
    <b:Tag>Pas091</b:Tag>
    <b:SourceType>Book</b:SourceType>
    <b:Guid>{D6CEB733-0B8A-40CE-9731-E9D9BF0B63AA}</b:Guid>
    <b:Author>
      <b:Author>
        <b:NameList>
          <b:Person>
            <b:Last>Pascale</b:Last>
            <b:First>Ricardo</b:First>
          </b:Person>
        </b:NameList>
      </b:Author>
    </b:Author>
    <b:Title>Decisiones Financieras</b:Title>
    <b:Year>2009</b:Year>
    <b:City>Argentina</b:City>
    <b:Publisher>Pearson</b:Publisher>
    <b:RefOrder>4</b:RefOrder>
  </b:Source>
  <b:Source>
    <b:Tag>Gal09</b:Tag>
    <b:SourceType>Book</b:SourceType>
    <b:Guid>{166749C1-B450-46C3-9FDD-84FD7F56DB51}</b:Guid>
    <b:Author>
      <b:Author>
        <b:NameList>
          <b:Person>
            <b:Last>Gallagher</b:Last>
            <b:First>Timothy</b:First>
          </b:Person>
        </b:NameList>
      </b:Author>
    </b:Author>
    <b:Title>Administración Financiera</b:Title>
    <b:Year>2009</b:Year>
    <b:City>Colombia</b:City>
    <b:Publisher>Person Education</b:Publisher>
    <b:RefOrder>5</b:RefOrder>
  </b:Source>
  <b:Source>
    <b:Tag>Van091</b:Tag>
    <b:SourceType>Book</b:SourceType>
    <b:Guid>{E00A99AE-E269-48E4-A463-5C0C393AD4A8}</b:Guid>
    <b:Author>
      <b:Author>
        <b:NameList>
          <b:Person>
            <b:Last>Van</b:Last>
            <b:First>Horne</b:First>
          </b:Person>
        </b:NameList>
      </b:Author>
    </b:Author>
    <b:Title>Fundamentos de Administración Financiera</b:Title>
    <b:Year>2009</b:Year>
    <b:City>México</b:City>
    <b:Publisher>Person Education</b:Publisher>
    <b:RefOrder>6</b:RefOrder>
  </b:Source>
  <b:Source>
    <b:Tag>The09</b:Tag>
    <b:SourceType>Book</b:SourceType>
    <b:Guid>{9D6D6111-DDD9-4DC9-AB98-AC14F469117D}</b:Guid>
    <b:Author>
      <b:Author>
        <b:NameList>
          <b:Person>
            <b:Last>Chicago</b:Last>
            <b:First>The</b:First>
            <b:Middle>UNiversity of</b:Middle>
          </b:Person>
        </b:NameList>
      </b:Author>
    </b:Author>
    <b:Title>Máster en Finanzas</b:Title>
    <b:Year>2009</b:Year>
    <b:City>London</b:City>
    <b:Publisher>DE</b:Publisher>
    <b:RefOrder>7</b:RefOrder>
  </b:Source>
</b:Sources>
</file>

<file path=customXml/itemProps1.xml><?xml version="1.0" encoding="utf-8"?>
<ds:datastoreItem xmlns:ds="http://schemas.openxmlformats.org/officeDocument/2006/customXml" ds:itemID="{D617A7FE-F064-46F4-B06D-9D191B403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1881</TotalTime>
  <Pages>10</Pages>
  <Words>2756</Words>
  <Characters>15160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2012-10-27T14:46:00Z</dcterms:created>
  <dcterms:modified xsi:type="dcterms:W3CDTF">2012-10-28T23:14:00Z</dcterms:modified>
</cp:coreProperties>
</file>